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41" w:rsidRPr="00FA5078" w:rsidRDefault="00082141" w:rsidP="00082141">
      <w:pPr>
        <w:pStyle w:val="a9"/>
        <w:jc w:val="center"/>
        <w:rPr>
          <w:rFonts w:ascii="Times New Roman" w:hAnsi="Times New Roman" w:cs="Times New Roman"/>
          <w:color w:val="365F91" w:themeColor="accent1" w:themeShade="B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A5078">
        <w:rPr>
          <w:rFonts w:ascii="Times New Roman" w:hAnsi="Times New Roman" w:cs="Times New Roman"/>
          <w:color w:val="365F91" w:themeColor="accent1" w:themeShade="B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Тема Всемирного дня охраны труда </w:t>
      </w:r>
    </w:p>
    <w:p w:rsidR="00082141" w:rsidRPr="00FA5078" w:rsidRDefault="00082141" w:rsidP="00082141">
      <w:pPr>
        <w:pStyle w:val="a9"/>
        <w:jc w:val="center"/>
        <w:rPr>
          <w:rFonts w:ascii="Times New Roman" w:hAnsi="Times New Roman" w:cs="Times New Roman"/>
          <w:color w:val="365F91" w:themeColor="accent1" w:themeShade="B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A5078">
        <w:rPr>
          <w:rFonts w:ascii="Times New Roman" w:hAnsi="Times New Roman" w:cs="Times New Roman"/>
          <w:color w:val="365F91" w:themeColor="accent1" w:themeShade="B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28 апреля 2021 года:</w:t>
      </w:r>
    </w:p>
    <w:p w:rsidR="00082141" w:rsidRDefault="00082141" w:rsidP="000821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1683E50" wp14:editId="072B4694">
            <wp:extent cx="5913120" cy="6972300"/>
            <wp:effectExtent l="0" t="0" r="0" b="0"/>
            <wp:docPr id="1" name="Рисунок 1" descr="Постер всемирного дня охраны труда 2021 года на рус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ер всемирного дня охраны труда 2021 года на русском язы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18" cy="698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98" w:rsidRDefault="00217698" w:rsidP="002630E9">
      <w:pPr>
        <w:pStyle w:val="a9"/>
        <w:jc w:val="center"/>
        <w:rPr>
          <w:rFonts w:ascii="Times New Roman" w:hAnsi="Times New Roman" w:cs="Times New Roman"/>
          <w:color w:val="365F91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82141" w:rsidRPr="00FA5078" w:rsidRDefault="002630E9" w:rsidP="002630E9">
      <w:pPr>
        <w:pStyle w:val="a9"/>
        <w:jc w:val="center"/>
        <w:rPr>
          <w:rFonts w:ascii="Times New Roman" w:hAnsi="Times New Roman" w:cs="Times New Roman"/>
          <w:color w:val="365F91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A5078">
        <w:rPr>
          <w:rFonts w:ascii="Times New Roman" w:hAnsi="Times New Roman" w:cs="Times New Roman"/>
          <w:color w:val="365F91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ПАМЯТКА</w:t>
      </w:r>
    </w:p>
    <w:p w:rsidR="002630E9" w:rsidRDefault="002630E9" w:rsidP="002630E9">
      <w:pPr>
        <w:pStyle w:val="a9"/>
        <w:jc w:val="center"/>
        <w:rPr>
          <w:rFonts w:ascii="Times New Roman" w:hAnsi="Times New Roman" w:cs="Times New Roman"/>
          <w:color w:val="365F91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A5078">
        <w:rPr>
          <w:rFonts w:ascii="Times New Roman" w:hAnsi="Times New Roman" w:cs="Times New Roman"/>
          <w:color w:val="365F91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по проведению</w:t>
      </w:r>
    </w:p>
    <w:p w:rsidR="00600518" w:rsidRP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lastRenderedPageBreak/>
        <w:t>28 апреля по инициативе Международной организации труда прочно вошло в жизнь как день особого внимания к вопросам по обеспечению здоровых и безопасных условий труда и является неотъемлемой частью глобальной стратегии по безопасности и гигиене труда и окружающей среды.</w:t>
      </w:r>
    </w:p>
    <w:p w:rsidR="00600518" w:rsidRDefault="00600518" w:rsidP="0060051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>Международная организация труда (далее – МОТ) объявила тему этого дня на 2021 год – "</w:t>
      </w:r>
      <w:r w:rsidRPr="00600518">
        <w:rPr>
          <w:rFonts w:ascii="Times New Roman" w:hAnsi="Times New Roman" w:cs="Times New Roman"/>
          <w:bCs/>
          <w:kern w:val="36"/>
          <w:sz w:val="32"/>
          <w:szCs w:val="32"/>
        </w:rPr>
        <w:t>Предвидеть кризис и быть готовым к нему – ИНВЕСТИРОВАТЬ СЕЙЧАС В АДЕКВАТНЫЕ СИСТЕМЫ ОХРАНЫ ТРУДА</w:t>
      </w:r>
      <w:r w:rsidRPr="00600518">
        <w:rPr>
          <w:rFonts w:ascii="Times New Roman" w:hAnsi="Times New Roman" w:cs="Times New Roman"/>
          <w:sz w:val="32"/>
          <w:szCs w:val="32"/>
        </w:rPr>
        <w:t>".</w:t>
      </w:r>
    </w:p>
    <w:p w:rsidR="00600518" w:rsidRDefault="00600518" w:rsidP="0060051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600518" w:rsidRPr="00600518" w:rsidRDefault="00600518" w:rsidP="006005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B3F8688" wp14:editId="1F18BE9D">
            <wp:extent cx="5913120" cy="1272540"/>
            <wp:effectExtent l="0" t="0" r="0" b="3810"/>
            <wp:docPr id="2" name="Рисунок 2" descr="D:\Документы для работы ГТИТ ФПБ\Мероприятия\Короновирус 2020\Общая инфа и картинки\Siakv4dDo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для работы ГТИТ ФПБ\Мероприятия\Короновирус 2020\Общая инфа и картинки\Siakv4dDo0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332" cy="127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18" w:rsidRP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>В 2020 году мир столкнулся с новым вызовом – пандемией коронавируса COVID-19, который внес значительные коррективы в привычную жизнь всех стран и вызвал панику среди населения.</w:t>
      </w:r>
    </w:p>
    <w:p w:rsidR="00600518" w:rsidRP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>Пандемия затронула и регионы независимых государств. Она стала спусковым крючком не только экономического кризиса, но и жесточайшего кризиса в сфере здравоохранения. Пандемия поставила всех перед лицом беспрецедентных вызовов для сферы труда, начиная с риска передачи вируса на рабочих местах и заканчивая рисками в области безопасности и гигиены труда. Несмотря на то, что в большинстве стран региона многие предприятия были закрыты и введен режим изоляции, ряд производств, включая организации здравоохранения, продолжали работать. </w:t>
      </w:r>
    </w:p>
    <w:p w:rsidR="00600518" w:rsidRP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>Особо высветились в этих условиях вопросы безопасности труда. В этих условиях правительствами были приняты масштабные меры по защите работающих людей. Оперативно развернуто производство масок и других средств защиты. На предприятиях осуществлялся дистанционный режим и сменность работы, проводилась дезинфекция помещений. Для медперсонала в ряде стран были введены страховые выплаты в виде увеличения заработной платы.</w:t>
      </w:r>
    </w:p>
    <w:p w:rsidR="00600518" w:rsidRP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 xml:space="preserve">Особо следует подчеркнуть, что пандемия придала ускорение изменению структуры рынка труда, структуры занятости. Значительно возросло число работающих дистанционно, на </w:t>
      </w:r>
      <w:r w:rsidRPr="00600518">
        <w:rPr>
          <w:rFonts w:ascii="Times New Roman" w:hAnsi="Times New Roman" w:cs="Times New Roman"/>
          <w:sz w:val="32"/>
          <w:szCs w:val="32"/>
        </w:rPr>
        <w:lastRenderedPageBreak/>
        <w:t>«удаленке», самозанятых. Постепенно происходит сдвиг от постоянной занятости к временной, от полной занятости – к неполной. От работы непосредственно на рабочем месте – к дистанционному труду, смешанным формам. Появляется все больше нестандартных форм трудовых отношений, расширяется аутсорсинг, сфера «заёмного труда», занятость посредством «интернет-платформ». При этом понятие и правовое регулирование многих форм занятости, включая вопросы охраны труда, законодательно не определены.</w:t>
      </w:r>
    </w:p>
    <w:p w:rsid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 xml:space="preserve">В Международной организации труда, определившей свою политику в период пандемии на основе </w:t>
      </w:r>
      <w:r w:rsidRPr="00600518">
        <w:rPr>
          <w:rFonts w:ascii="Times New Roman" w:hAnsi="Times New Roman" w:cs="Times New Roman"/>
          <w:b/>
          <w:sz w:val="32"/>
          <w:szCs w:val="32"/>
        </w:rPr>
        <w:t>четырех главных принципов</w:t>
      </w:r>
      <w:r>
        <w:rPr>
          <w:rFonts w:ascii="Times New Roman" w:hAnsi="Times New Roman" w:cs="Times New Roman"/>
          <w:sz w:val="32"/>
          <w:szCs w:val="32"/>
        </w:rPr>
        <w:t>, а именно:</w:t>
      </w:r>
      <w:r w:rsidRPr="006005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0518" w:rsidRDefault="00600518" w:rsidP="00600518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051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1356360" cy="1379220"/>
            <wp:effectExtent l="0" t="0" r="0" b="0"/>
            <wp:wrapNone/>
            <wp:docPr id="7" name="Рисунок 7" descr="https://i.pinimg.com/originals/c3/ed/10/c3ed1088774591cb7647986c8d57b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c3/ed/10/c3ed1088774591cb7647986c8d57b3d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600518">
        <w:rPr>
          <w:rFonts w:ascii="Times New Roman" w:hAnsi="Times New Roman" w:cs="Times New Roman"/>
          <w:b/>
          <w:sz w:val="32"/>
          <w:szCs w:val="32"/>
        </w:rPr>
        <w:t>стимулирование экономики и занятости;</w:t>
      </w:r>
    </w:p>
    <w:p w:rsidR="00600518" w:rsidRDefault="00600518" w:rsidP="00600518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600518">
        <w:rPr>
          <w:rFonts w:ascii="Times New Roman" w:hAnsi="Times New Roman" w:cs="Times New Roman"/>
          <w:b/>
          <w:sz w:val="32"/>
          <w:szCs w:val="32"/>
        </w:rPr>
        <w:t xml:space="preserve"> поддержка предприятий, рабочих мест и доходов;</w:t>
      </w:r>
    </w:p>
    <w:p w:rsidR="00600518" w:rsidRDefault="00600518" w:rsidP="00600518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600518">
        <w:rPr>
          <w:rFonts w:ascii="Times New Roman" w:hAnsi="Times New Roman" w:cs="Times New Roman"/>
          <w:b/>
          <w:sz w:val="32"/>
          <w:szCs w:val="32"/>
        </w:rPr>
        <w:t>защита работников на рабочем месте;</w:t>
      </w:r>
    </w:p>
    <w:p w:rsidR="00600518" w:rsidRDefault="00600518" w:rsidP="00600518">
      <w:pPr>
        <w:spacing w:after="0" w:line="240" w:lineRule="auto"/>
        <w:ind w:left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600518">
        <w:rPr>
          <w:rFonts w:ascii="Times New Roman" w:hAnsi="Times New Roman" w:cs="Times New Roman"/>
          <w:b/>
          <w:sz w:val="32"/>
          <w:szCs w:val="32"/>
        </w:rPr>
        <w:t xml:space="preserve"> поиск решений с опорой на социальный диалог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00518" w:rsidRDefault="00600518" w:rsidP="00600518">
      <w:pPr>
        <w:spacing w:after="0" w:line="240" w:lineRule="auto"/>
        <w:ind w:left="2127"/>
        <w:jc w:val="both"/>
        <w:rPr>
          <w:rFonts w:ascii="Times New Roman" w:hAnsi="Times New Roman" w:cs="Times New Roman"/>
          <w:sz w:val="32"/>
          <w:szCs w:val="32"/>
        </w:rPr>
      </w:pPr>
    </w:p>
    <w:p w:rsidR="00600518" w:rsidRP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Но,</w:t>
      </w:r>
      <w:r w:rsidRPr="00600518">
        <w:rPr>
          <w:rFonts w:ascii="Times New Roman" w:hAnsi="Times New Roman" w:cs="Times New Roman"/>
          <w:sz w:val="32"/>
          <w:szCs w:val="32"/>
        </w:rPr>
        <w:t xml:space="preserve"> не выработаны еще конкретные механизмы безопасности труда в условиях пандемии как глобального явления.</w:t>
      </w:r>
    </w:p>
    <w:p w:rsidR="00600518" w:rsidRP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>Но уже сейчас нельзя не видеть потенциальные риски, включая психоэмоциональные для работающих удаленно. Большая озабоченность возникает при использовании платформенной занятости в отраслях с повышенной степенью опасности (строительство, транспорт, промышленность и др.). </w:t>
      </w:r>
    </w:p>
    <w:p w:rsidR="00600518" w:rsidRP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>Надо ясно понять, что охрана труда охраняет не труд, а жизнь и здоровье работников. </w:t>
      </w:r>
    </w:p>
    <w:p w:rsidR="00600518" w:rsidRP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>Однако необходимо отметить, что тема охраны труда зачастую уходит у работодателей на второй план, т.к. это довольно затратное направление их деятельности и в результате стабильного улучшения охраны труда, безопасности и здоровья работников, не происходит. Причин тому не мало, но есть основная – это отсутствие постоянно действующей эффективной системы обеспечения контроля и надзора за охраной труда практически на всех уровнях – от предприятия до органов исполнительной власти.</w:t>
      </w:r>
    </w:p>
    <w:p w:rsidR="00600518" w:rsidRP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>Между тем, обеспечение приоритета сохранения жизни и здоровья работников является основным направлением государственной политики в области охраны труда, и его       реализация – это прямая обязанность работодателя.</w:t>
      </w:r>
    </w:p>
    <w:p w:rsidR="00600518" w:rsidRPr="00600518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lastRenderedPageBreak/>
        <w:t>Для профсоюзов же центральный вопрос – защита людей на рабочих местах. На глобальном уровне профсоюзы проводят кампании за признание охраны труда фундаментальным правом в Международной организации труда (МОТ). </w:t>
      </w:r>
    </w:p>
    <w:p w:rsidR="00BF6D20" w:rsidRDefault="00600518" w:rsidP="0060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>Пандемия стала глобальным вызовом системы безопасности и гигиены труда и нашла свое отражение в теме Всемирного дня охраны труда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005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6344" w:rsidRPr="00600518" w:rsidRDefault="00BF6D20" w:rsidP="00BF6D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120015</wp:posOffset>
            </wp:positionV>
            <wp:extent cx="1531620" cy="1386840"/>
            <wp:effectExtent l="0" t="0" r="0" b="3810"/>
            <wp:wrapThrough wrapText="bothSides">
              <wp:wrapPolygon edited="0">
                <wp:start x="0" y="0"/>
                <wp:lineTo x="0" y="21363"/>
                <wp:lineTo x="21224" y="21363"/>
                <wp:lineTo x="21224" y="0"/>
                <wp:lineTo x="0" y="0"/>
              </wp:wrapPolygon>
            </wp:wrapThrough>
            <wp:docPr id="9" name="Рисунок 9" descr="http://f2.love.ru/qAj2ex5I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2.love.ru/qAj2ex5I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518">
        <w:rPr>
          <w:rFonts w:ascii="Times New Roman" w:hAnsi="Times New Roman" w:cs="Times New Roman"/>
          <w:sz w:val="32"/>
          <w:szCs w:val="32"/>
        </w:rPr>
        <w:t>Пандемия COVID-19 привела к тому, что правительства, работодатели, работники и население в целом столкнулись с беспрецедентными проблемами в связи с вирусом SARS-CoV-2 и многочисленными последствиями, которые он оказал на рынок труда.</w:t>
      </w:r>
    </w:p>
    <w:p w:rsidR="00F46344" w:rsidRPr="00600518" w:rsidRDefault="00F46344" w:rsidP="00600518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 xml:space="preserve">Всемирный день охраны труда </w:t>
      </w:r>
      <w:r w:rsidR="00600518">
        <w:rPr>
          <w:rFonts w:ascii="Times New Roman" w:hAnsi="Times New Roman" w:cs="Times New Roman"/>
          <w:sz w:val="32"/>
          <w:szCs w:val="32"/>
        </w:rPr>
        <w:t xml:space="preserve">в 2021 году </w:t>
      </w:r>
      <w:r w:rsidRPr="00600518">
        <w:rPr>
          <w:rFonts w:ascii="Times New Roman" w:hAnsi="Times New Roman" w:cs="Times New Roman"/>
          <w:sz w:val="32"/>
          <w:szCs w:val="32"/>
        </w:rPr>
        <w:t>будет посвящен стратегиям укрепления национальных систем охраны труда в целях повышения устойчивости к кризисам сейчас и в будущем, опираясь на извлеченные уроки и мировой опыт.</w:t>
      </w:r>
    </w:p>
    <w:p w:rsidR="00BF6D20" w:rsidRDefault="00BF6D20" w:rsidP="00600518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F6D20" w:rsidRDefault="00BF6D20" w:rsidP="00BF6D20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814060" cy="25603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D20" w:rsidRDefault="00BF6D20" w:rsidP="00600518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46344" w:rsidRPr="00600518" w:rsidRDefault="00F46344" w:rsidP="00600518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 xml:space="preserve">Всемирный день охраны труда 2021 года </w:t>
      </w:r>
      <w:r w:rsidRPr="00600518">
        <w:rPr>
          <w:rFonts w:ascii="Times New Roman" w:hAnsi="Times New Roman" w:cs="Times New Roman"/>
          <w:b/>
          <w:sz w:val="32"/>
          <w:szCs w:val="32"/>
        </w:rPr>
        <w:t>посвящен использованию элементов системы охраны труда,</w:t>
      </w:r>
      <w:r w:rsidRPr="00600518">
        <w:rPr>
          <w:rFonts w:ascii="Times New Roman" w:hAnsi="Times New Roman" w:cs="Times New Roman"/>
          <w:sz w:val="32"/>
          <w:szCs w:val="32"/>
        </w:rPr>
        <w:t xml:space="preserve"> изложенных в</w:t>
      </w:r>
      <w:r w:rsidR="001015FB" w:rsidRPr="00600518">
        <w:rPr>
          <w:rFonts w:ascii="Times New Roman" w:hAnsi="Times New Roman" w:cs="Times New Roman"/>
          <w:sz w:val="32"/>
          <w:szCs w:val="32"/>
        </w:rPr>
        <w:t xml:space="preserve"> </w:t>
      </w:r>
      <w:r w:rsidRPr="00600518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13" w:tgtFrame="_blank" w:history="1">
        <w:r w:rsidRPr="00600518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Конвенции № 187</w:t>
        </w:r>
        <w:r w:rsidR="001015FB" w:rsidRPr="00600518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МОТ</w:t>
        </w:r>
        <w:r w:rsidRPr="00600518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о пропаганде безопасности и гигиены труда</w:t>
        </w:r>
      </w:hyperlink>
      <w:r w:rsidR="00C448CA" w:rsidRPr="00600518">
        <w:rPr>
          <w:rFonts w:ascii="Times New Roman" w:hAnsi="Times New Roman" w:cs="Times New Roman"/>
          <w:sz w:val="32"/>
          <w:szCs w:val="32"/>
        </w:rPr>
        <w:t xml:space="preserve">, подчеркивая </w:t>
      </w:r>
      <w:r w:rsidRPr="00600518">
        <w:rPr>
          <w:rFonts w:ascii="Times New Roman" w:hAnsi="Times New Roman" w:cs="Times New Roman"/>
          <w:color w:val="000000"/>
          <w:sz w:val="32"/>
          <w:szCs w:val="32"/>
        </w:rPr>
        <w:t>важность укрепления этих систем охраны труда, включая службы охраны труда, как на национальном, так и на корпоративном уровне.</w:t>
      </w:r>
    </w:p>
    <w:p w:rsidR="00E44CD1" w:rsidRPr="00600518" w:rsidRDefault="00F46344" w:rsidP="00600518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color w:val="000000"/>
          <w:sz w:val="32"/>
          <w:szCs w:val="32"/>
        </w:rPr>
        <w:t xml:space="preserve">МОТ воспользуется этой возможностью для повышения осведомленности и стимулирования диалога о важности создания и инвестирования в устойчивые системы охраны труда, опираясь как </w:t>
      </w:r>
      <w:r w:rsidRPr="00600518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на региональные, так и на</w:t>
      </w:r>
      <w:r w:rsidR="00021082" w:rsidRPr="00600518">
        <w:rPr>
          <w:rFonts w:ascii="Times New Roman" w:hAnsi="Times New Roman" w:cs="Times New Roman"/>
          <w:color w:val="000000"/>
          <w:sz w:val="32"/>
          <w:szCs w:val="32"/>
        </w:rPr>
        <w:t xml:space="preserve"> отраслевые </w:t>
      </w:r>
      <w:r w:rsidRPr="00600518">
        <w:rPr>
          <w:rFonts w:ascii="Times New Roman" w:hAnsi="Times New Roman" w:cs="Times New Roman"/>
          <w:color w:val="000000"/>
          <w:sz w:val="32"/>
          <w:szCs w:val="32"/>
        </w:rPr>
        <w:t>примеры смягчения и предотвращения распространения COVID-19 на рабочем месте.</w:t>
      </w:r>
      <w:r w:rsidR="00217698" w:rsidRPr="0060051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44CD1" w:rsidRPr="00600518">
        <w:rPr>
          <w:rFonts w:ascii="Times New Roman" w:hAnsi="Times New Roman" w:cs="Times New Roman"/>
          <w:sz w:val="32"/>
          <w:szCs w:val="32"/>
        </w:rPr>
        <w:t>Международная организация по стандартизации (</w:t>
      </w:r>
      <w:r w:rsidR="00E44CD1" w:rsidRPr="00600518">
        <w:rPr>
          <w:rFonts w:ascii="Times New Roman" w:hAnsi="Times New Roman" w:cs="Times New Roman"/>
          <w:sz w:val="32"/>
          <w:szCs w:val="32"/>
          <w:lang w:val="en-US"/>
        </w:rPr>
        <w:t>ISO</w:t>
      </w:r>
      <w:r w:rsidR="00E44CD1" w:rsidRPr="00600518">
        <w:rPr>
          <w:rFonts w:ascii="Times New Roman" w:hAnsi="Times New Roman" w:cs="Times New Roman"/>
          <w:sz w:val="32"/>
          <w:szCs w:val="32"/>
        </w:rPr>
        <w:t xml:space="preserve">) </w:t>
      </w:r>
      <w:r w:rsidR="00653A3C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74785362" wp14:editId="4723C81E">
            <wp:simplePos x="0" y="0"/>
            <wp:positionH relativeFrom="column">
              <wp:posOffset>4977765</wp:posOffset>
            </wp:positionH>
            <wp:positionV relativeFrom="paragraph">
              <wp:posOffset>861695</wp:posOffset>
            </wp:positionV>
            <wp:extent cx="878840" cy="1325880"/>
            <wp:effectExtent l="0" t="0" r="0" b="7620"/>
            <wp:wrapThrough wrapText="bothSides">
              <wp:wrapPolygon edited="0">
                <wp:start x="0" y="0"/>
                <wp:lineTo x="0" y="21414"/>
                <wp:lineTo x="21069" y="21414"/>
                <wp:lineTo x="21069" y="0"/>
                <wp:lineTo x="0" y="0"/>
              </wp:wrapPolygon>
            </wp:wrapThrough>
            <wp:docPr id="20" name="Рисунок 20" descr="https://mutlu.com.ua/images/blog/5de0e0ff0a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tlu.com.ua/images/blog/5de0e0ff0a49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CD1" w:rsidRPr="00600518">
        <w:rPr>
          <w:rFonts w:ascii="Times New Roman" w:hAnsi="Times New Roman" w:cs="Times New Roman"/>
          <w:sz w:val="32"/>
          <w:szCs w:val="32"/>
        </w:rPr>
        <w:t xml:space="preserve">опубликовала новый стандарт </w:t>
      </w:r>
      <w:r w:rsidR="00217698" w:rsidRPr="006005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ISO</w:t>
      </w:r>
      <w:r w:rsidR="00217698" w:rsidRPr="006005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/</w:t>
      </w:r>
      <w:r w:rsidR="00217698" w:rsidRPr="006005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PAS</w:t>
      </w:r>
      <w:r w:rsidR="00217698" w:rsidRPr="006005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45005:2020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Occupational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health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and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safety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management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—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General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guidelines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for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safe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working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during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the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COVID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-19 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pandemic</w:t>
      </w:r>
      <w:r w:rsidR="00217698" w:rsidRPr="006005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B5FAA" w:rsidRPr="00600518">
        <w:rPr>
          <w:rFonts w:ascii="Times New Roman" w:hAnsi="Times New Roman" w:cs="Times New Roman"/>
          <w:b/>
          <w:sz w:val="32"/>
          <w:szCs w:val="32"/>
        </w:rPr>
        <w:t>"</w:t>
      </w:r>
      <w:r w:rsidR="00E44CD1" w:rsidRPr="00600518">
        <w:rPr>
          <w:rFonts w:ascii="Times New Roman" w:hAnsi="Times New Roman" w:cs="Times New Roman"/>
          <w:b/>
          <w:sz w:val="32"/>
          <w:szCs w:val="32"/>
        </w:rPr>
        <w:t>Менеджмент охраны здоровья и обеспечения безопасности. Общие рекомендации по безопасной работе во время пандемии COVID-19</w:t>
      </w:r>
      <w:r w:rsidR="000B5FAA" w:rsidRPr="00600518">
        <w:rPr>
          <w:rFonts w:ascii="Times New Roman" w:hAnsi="Times New Roman" w:cs="Times New Roman"/>
          <w:b/>
          <w:sz w:val="32"/>
          <w:szCs w:val="32"/>
        </w:rPr>
        <w:t>"</w:t>
      </w:r>
      <w:r w:rsidR="00E44CD1" w:rsidRPr="0060051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44CD1" w:rsidRPr="00600518" w:rsidRDefault="00E44CD1" w:rsidP="00600518">
      <w:pPr>
        <w:pStyle w:val="ac"/>
        <w:ind w:firstLine="709"/>
        <w:rPr>
          <w:sz w:val="32"/>
          <w:szCs w:val="32"/>
        </w:rPr>
      </w:pPr>
      <w:r w:rsidRPr="00600518">
        <w:rPr>
          <w:sz w:val="32"/>
          <w:szCs w:val="32"/>
        </w:rPr>
        <w:t xml:space="preserve">Новый стандарт является ответом на пандемию </w:t>
      </w:r>
      <w:r w:rsidRPr="00600518">
        <w:rPr>
          <w:sz w:val="32"/>
          <w:szCs w:val="32"/>
          <w:lang w:val="en-US"/>
        </w:rPr>
        <w:t>COVID</w:t>
      </w:r>
      <w:r w:rsidRPr="00600518">
        <w:rPr>
          <w:sz w:val="32"/>
          <w:szCs w:val="32"/>
        </w:rPr>
        <w:t>-19 и повышенный риск, который это заболевание представляет для здоровья, безопасности и благополучия людей в любых условиях, включая тех, кто работает дома или в мобильных условиях, а также работников и других заинтересованных сторон.</w:t>
      </w:r>
    </w:p>
    <w:p w:rsidR="00E44CD1" w:rsidRPr="00600518" w:rsidRDefault="00E44CD1" w:rsidP="00600518">
      <w:pPr>
        <w:pStyle w:val="ac"/>
        <w:ind w:firstLine="709"/>
        <w:rPr>
          <w:color w:val="000000"/>
          <w:sz w:val="32"/>
          <w:szCs w:val="32"/>
        </w:rPr>
      </w:pPr>
      <w:r w:rsidRPr="00600518">
        <w:rPr>
          <w:color w:val="000000"/>
          <w:sz w:val="32"/>
          <w:szCs w:val="32"/>
        </w:rPr>
        <w:t xml:space="preserve">Тема Всемирного дня охраны труда 28 апреля 2021 года, еще раз подтверждает необходимость отражения в </w:t>
      </w:r>
      <w:r w:rsidR="001015FB" w:rsidRPr="00600518">
        <w:rPr>
          <w:color w:val="000000"/>
          <w:sz w:val="32"/>
          <w:szCs w:val="32"/>
        </w:rPr>
        <w:t xml:space="preserve">системах управления охраной труда (далее – </w:t>
      </w:r>
      <w:r w:rsidRPr="00600518">
        <w:rPr>
          <w:color w:val="000000"/>
          <w:sz w:val="32"/>
          <w:szCs w:val="32"/>
        </w:rPr>
        <w:t>СУОТ</w:t>
      </w:r>
      <w:r w:rsidR="001015FB" w:rsidRPr="00600518">
        <w:rPr>
          <w:color w:val="000000"/>
          <w:sz w:val="32"/>
          <w:szCs w:val="32"/>
        </w:rPr>
        <w:t>)</w:t>
      </w:r>
      <w:r w:rsidRPr="00600518">
        <w:rPr>
          <w:color w:val="000000"/>
          <w:sz w:val="32"/>
          <w:szCs w:val="32"/>
        </w:rPr>
        <w:t xml:space="preserve"> требований стандарта </w:t>
      </w:r>
      <w:r w:rsidRPr="00600518">
        <w:rPr>
          <w:b/>
          <w:color w:val="000000"/>
          <w:sz w:val="32"/>
          <w:szCs w:val="32"/>
        </w:rPr>
        <w:t>ISO/PAS 45005</w:t>
      </w:r>
      <w:r w:rsidRPr="00600518">
        <w:rPr>
          <w:color w:val="000000"/>
          <w:sz w:val="32"/>
          <w:szCs w:val="32"/>
        </w:rPr>
        <w:t>.</w:t>
      </w:r>
    </w:p>
    <w:p w:rsidR="001015FB" w:rsidRPr="00600518" w:rsidRDefault="00E44CD1" w:rsidP="00600518">
      <w:pPr>
        <w:pStyle w:val="ac"/>
        <w:ind w:firstLine="709"/>
        <w:rPr>
          <w:sz w:val="32"/>
          <w:szCs w:val="32"/>
        </w:rPr>
      </w:pPr>
      <w:r w:rsidRPr="00600518">
        <w:rPr>
          <w:sz w:val="32"/>
          <w:szCs w:val="32"/>
        </w:rPr>
        <w:t xml:space="preserve">Также следует оценить дополнительные риски, которые могут возникнуть из-за проблем с </w:t>
      </w:r>
      <w:r w:rsidRPr="00600518">
        <w:rPr>
          <w:sz w:val="32"/>
          <w:szCs w:val="32"/>
          <w:lang w:val="en-US"/>
        </w:rPr>
        <w:t>COVID</w:t>
      </w:r>
      <w:r w:rsidRPr="00600518">
        <w:rPr>
          <w:sz w:val="32"/>
          <w:szCs w:val="32"/>
        </w:rPr>
        <w:t xml:space="preserve">-19 и планирования мероприятий по их снижению. </w:t>
      </w:r>
    </w:p>
    <w:p w:rsidR="00AF5635" w:rsidRPr="00600518" w:rsidRDefault="00B5455E" w:rsidP="00600518">
      <w:pPr>
        <w:pStyle w:val="ac"/>
        <w:ind w:firstLine="709"/>
        <w:rPr>
          <w:sz w:val="32"/>
          <w:szCs w:val="32"/>
        </w:rPr>
      </w:pPr>
      <w:r w:rsidRPr="00600518">
        <w:rPr>
          <w:sz w:val="32"/>
          <w:szCs w:val="32"/>
        </w:rPr>
        <w:t xml:space="preserve">С этой целью </w:t>
      </w:r>
      <w:r w:rsidR="00E44CD1" w:rsidRPr="00600518">
        <w:rPr>
          <w:sz w:val="32"/>
          <w:szCs w:val="32"/>
        </w:rPr>
        <w:t>могут применяться местные, региональные или национальные правила</w:t>
      </w:r>
      <w:r w:rsidR="000B5FAA" w:rsidRPr="00600518">
        <w:rPr>
          <w:sz w:val="32"/>
          <w:szCs w:val="32"/>
        </w:rPr>
        <w:t xml:space="preserve"> </w:t>
      </w:r>
      <w:r w:rsidR="00E44CD1" w:rsidRPr="00600518">
        <w:rPr>
          <w:sz w:val="32"/>
          <w:szCs w:val="32"/>
        </w:rPr>
        <w:t>– к таковым в первую очередь необходимо отнести постановления Министерства здравоохранения Республики Беларусь.</w:t>
      </w:r>
      <w:r w:rsidR="00AF5635" w:rsidRPr="00600518">
        <w:rPr>
          <w:sz w:val="32"/>
          <w:szCs w:val="32"/>
        </w:rPr>
        <w:t xml:space="preserve"> </w:t>
      </w:r>
    </w:p>
    <w:p w:rsidR="00AF5635" w:rsidRPr="00600518" w:rsidRDefault="00BF6D20" w:rsidP="00600518">
      <w:pPr>
        <w:pStyle w:val="ac"/>
        <w:ind w:firstLine="0"/>
        <w:rPr>
          <w:color w:val="0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852170" cy="891540"/>
            <wp:effectExtent l="0" t="0" r="5080" b="3810"/>
            <wp:wrapTight wrapText="bothSides">
              <wp:wrapPolygon edited="0">
                <wp:start x="0" y="0"/>
                <wp:lineTo x="0" y="21231"/>
                <wp:lineTo x="21246" y="21231"/>
                <wp:lineTo x="21246" y="0"/>
                <wp:lineTo x="0" y="0"/>
              </wp:wrapPolygon>
            </wp:wrapTight>
            <wp:docPr id="14" name="Рисунок 14" descr="https://sun9-53.userapi.com/FNN9tF1omOUGpU04RRivFJpeNUGZHZ5C_q7ADQ/HgXLfPnOO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FNN9tF1omOUGpU04RRivFJpeNUGZHZ5C_q7ADQ/HgXLfPnOO7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tgtFrame="_blank" w:history="1">
        <w:r w:rsidR="00AF5635" w:rsidRPr="00600518">
          <w:rPr>
            <w:rStyle w:val="a5"/>
            <w:color w:val="auto"/>
            <w:sz w:val="32"/>
            <w:szCs w:val="32"/>
            <w:u w:val="none"/>
          </w:rPr>
          <w:t>Постановлением Совета Министров Республики Беларусь от 30 декабря 2020 г. № 777</w:t>
        </w:r>
      </w:hyperlink>
      <w:r w:rsidR="00AF5635" w:rsidRPr="00600518">
        <w:rPr>
          <w:rStyle w:val="apple-converted-space"/>
          <w:sz w:val="32"/>
          <w:szCs w:val="32"/>
        </w:rPr>
        <w:t xml:space="preserve"> </w:t>
      </w:r>
      <w:r w:rsidR="00AF5635" w:rsidRPr="00600518">
        <w:rPr>
          <w:color w:val="000000"/>
          <w:sz w:val="32"/>
          <w:szCs w:val="32"/>
        </w:rPr>
        <w:t xml:space="preserve">утверждена </w:t>
      </w:r>
      <w:r w:rsidR="00AF5635" w:rsidRPr="00600518">
        <w:rPr>
          <w:b/>
          <w:color w:val="000000"/>
          <w:sz w:val="32"/>
          <w:szCs w:val="32"/>
        </w:rPr>
        <w:t xml:space="preserve">Государственная программа </w:t>
      </w:r>
      <w:r w:rsidR="000B5FAA" w:rsidRPr="00600518">
        <w:rPr>
          <w:b/>
          <w:color w:val="000000"/>
          <w:sz w:val="32"/>
          <w:szCs w:val="32"/>
        </w:rPr>
        <w:t>"</w:t>
      </w:r>
      <w:r w:rsidR="00AF5635" w:rsidRPr="00600518">
        <w:rPr>
          <w:b/>
          <w:color w:val="000000"/>
          <w:sz w:val="32"/>
          <w:szCs w:val="32"/>
        </w:rPr>
        <w:t>Рынок труда и содействие занятости</w:t>
      </w:r>
      <w:r w:rsidR="000B5FAA" w:rsidRPr="00600518">
        <w:rPr>
          <w:b/>
          <w:color w:val="000000"/>
          <w:sz w:val="32"/>
          <w:szCs w:val="32"/>
        </w:rPr>
        <w:t>"</w:t>
      </w:r>
      <w:r w:rsidR="00AF5635" w:rsidRPr="00600518">
        <w:rPr>
          <w:b/>
          <w:color w:val="000000"/>
          <w:sz w:val="32"/>
          <w:szCs w:val="32"/>
        </w:rPr>
        <w:t xml:space="preserve"> на 2021–2025 годы</w:t>
      </w:r>
      <w:r w:rsidR="00AF5635" w:rsidRPr="00600518">
        <w:rPr>
          <w:color w:val="000000"/>
          <w:sz w:val="32"/>
          <w:szCs w:val="32"/>
        </w:rPr>
        <w:t xml:space="preserve">.  </w:t>
      </w:r>
    </w:p>
    <w:p w:rsidR="00AF5635" w:rsidRPr="00600518" w:rsidRDefault="00AF5635" w:rsidP="00600518">
      <w:pPr>
        <w:pStyle w:val="ac"/>
        <w:ind w:firstLine="709"/>
        <w:rPr>
          <w:color w:val="000000"/>
          <w:sz w:val="32"/>
          <w:szCs w:val="32"/>
        </w:rPr>
      </w:pPr>
      <w:r w:rsidRPr="00600518">
        <w:rPr>
          <w:color w:val="000000"/>
          <w:sz w:val="32"/>
          <w:szCs w:val="32"/>
        </w:rPr>
        <w:t xml:space="preserve">Реализация Государственной программы будет способствовать достижению на национальном уровне Целей устойчивого развития, объявленных Генеральной Ассамблеей Организации Объединенных Наций, в том числе </w:t>
      </w:r>
      <w:r w:rsidR="003636D3">
        <w:rPr>
          <w:color w:val="000000"/>
          <w:sz w:val="32"/>
          <w:szCs w:val="32"/>
        </w:rPr>
        <w:t xml:space="preserve">                          </w:t>
      </w:r>
      <w:r w:rsidRPr="00600518">
        <w:rPr>
          <w:sz w:val="32"/>
          <w:szCs w:val="32"/>
        </w:rPr>
        <w:t xml:space="preserve">Цели 8 </w:t>
      </w:r>
      <w:r w:rsidR="000B5FAA" w:rsidRPr="00600518">
        <w:rPr>
          <w:sz w:val="32"/>
          <w:szCs w:val="32"/>
        </w:rPr>
        <w:t>"</w:t>
      </w:r>
      <w:hyperlink r:id="rId17" w:tgtFrame="_blank" w:history="1">
        <w:r w:rsidRPr="00600518">
          <w:rPr>
            <w:rStyle w:val="a5"/>
            <w:color w:val="auto"/>
            <w:sz w:val="32"/>
            <w:szCs w:val="32"/>
            <w:u w:val="none"/>
          </w:rPr>
          <w:t>Содействие поступательному, всеохватному и устойчивому экономическому росту, полной и производительной занятости и достойной работе для всех</w:t>
        </w:r>
      </w:hyperlink>
      <w:r w:rsidR="000B5FAA" w:rsidRPr="00600518">
        <w:rPr>
          <w:sz w:val="32"/>
          <w:szCs w:val="32"/>
        </w:rPr>
        <w:t>"</w:t>
      </w:r>
      <w:r w:rsidRPr="00600518">
        <w:rPr>
          <w:sz w:val="32"/>
          <w:szCs w:val="32"/>
        </w:rPr>
        <w:t xml:space="preserve">. </w:t>
      </w:r>
    </w:p>
    <w:p w:rsidR="00AF5635" w:rsidRDefault="00AF5635" w:rsidP="00600518">
      <w:pPr>
        <w:pStyle w:val="ac"/>
        <w:ind w:firstLine="709"/>
        <w:rPr>
          <w:color w:val="000000"/>
          <w:sz w:val="32"/>
          <w:szCs w:val="32"/>
        </w:rPr>
      </w:pPr>
      <w:r w:rsidRPr="00600518">
        <w:rPr>
          <w:color w:val="000000"/>
          <w:sz w:val="32"/>
          <w:szCs w:val="32"/>
        </w:rPr>
        <w:t xml:space="preserve">Государственная программа является инструментом </w:t>
      </w:r>
      <w:r w:rsidR="002979A3" w:rsidRPr="00600518">
        <w:rPr>
          <w:color w:val="000000"/>
          <w:sz w:val="32"/>
          <w:szCs w:val="32"/>
        </w:rPr>
        <w:t xml:space="preserve">перспективного </w:t>
      </w:r>
      <w:r w:rsidRPr="00600518">
        <w:rPr>
          <w:color w:val="000000"/>
          <w:sz w:val="32"/>
          <w:szCs w:val="32"/>
        </w:rPr>
        <w:t xml:space="preserve">планирования. В ней определены в том числе основные направления реализации государственной политики в </w:t>
      </w:r>
      <w:r w:rsidRPr="00600518">
        <w:rPr>
          <w:color w:val="000000"/>
          <w:sz w:val="32"/>
          <w:szCs w:val="32"/>
        </w:rPr>
        <w:lastRenderedPageBreak/>
        <w:t xml:space="preserve">области улучшение условий и охраны труда </w:t>
      </w:r>
      <w:r w:rsidR="000B5FAA" w:rsidRPr="00600518">
        <w:rPr>
          <w:color w:val="000000"/>
          <w:sz w:val="32"/>
          <w:szCs w:val="32"/>
        </w:rPr>
        <w:t xml:space="preserve">                               </w:t>
      </w:r>
      <w:r w:rsidRPr="00600518">
        <w:rPr>
          <w:color w:val="000000"/>
          <w:sz w:val="32"/>
          <w:szCs w:val="32"/>
        </w:rPr>
        <w:t xml:space="preserve">(задача 4 Государственной программы). </w:t>
      </w:r>
    </w:p>
    <w:p w:rsidR="00AF5635" w:rsidRPr="00600518" w:rsidRDefault="00AF5635" w:rsidP="003636D3">
      <w:pPr>
        <w:pStyle w:val="ac"/>
        <w:ind w:firstLine="709"/>
        <w:rPr>
          <w:b/>
          <w:i/>
          <w:color w:val="000000"/>
          <w:sz w:val="32"/>
          <w:szCs w:val="32"/>
          <w:u w:val="single"/>
        </w:rPr>
      </w:pPr>
      <w:r w:rsidRPr="00600518">
        <w:rPr>
          <w:b/>
          <w:i/>
          <w:color w:val="000000"/>
          <w:sz w:val="32"/>
          <w:szCs w:val="32"/>
          <w:u w:val="single"/>
        </w:rPr>
        <w:t>В целях выполнения задачи 4 предусматривается:</w:t>
      </w:r>
    </w:p>
    <w:p w:rsidR="00AF5635" w:rsidRPr="00600518" w:rsidRDefault="003636D3" w:rsidP="00600518">
      <w:pPr>
        <w:pStyle w:val="ac"/>
        <w:numPr>
          <w:ilvl w:val="0"/>
          <w:numId w:val="6"/>
        </w:numPr>
        <w:ind w:left="0" w:firstLine="0"/>
        <w:rPr>
          <w:color w:val="0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20A2D8CF" wp14:editId="2264528B">
            <wp:simplePos x="0" y="0"/>
            <wp:positionH relativeFrom="column">
              <wp:posOffset>1905</wp:posOffset>
            </wp:positionH>
            <wp:positionV relativeFrom="paragraph">
              <wp:posOffset>43815</wp:posOffset>
            </wp:positionV>
            <wp:extent cx="990600" cy="2316480"/>
            <wp:effectExtent l="0" t="0" r="0" b="7620"/>
            <wp:wrapThrough wrapText="bothSides">
              <wp:wrapPolygon edited="0">
                <wp:start x="0" y="0"/>
                <wp:lineTo x="0" y="21493"/>
                <wp:lineTo x="21185" y="21493"/>
                <wp:lineTo x="21185" y="0"/>
                <wp:lineTo x="0" y="0"/>
              </wp:wrapPolygon>
            </wp:wrapThrough>
            <wp:docPr id="19" name="Рисунок 19" descr="https://im0-tub-ru.yandex.net/i?id=239e85900d81456af2e0c6bec595a46b&amp;ref=rim&amp;n=33&amp;w=175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239e85900d81456af2e0c6bec595a46b&amp;ref=rim&amp;n=33&amp;w=175&amp;h=1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635" w:rsidRPr="00600518">
        <w:rPr>
          <w:color w:val="000000"/>
          <w:sz w:val="32"/>
          <w:szCs w:val="32"/>
        </w:rPr>
        <w:t xml:space="preserve">реализация мероприятий, направленных на улучшение условий труда работающих, в том числе снижение воздействия вредных (или) опасных производственных факторов (повышенного уровня шума, вибрации, повышенных концентраций вредных химических веществ в воздухе рабочей зоны и другого), на основе анализа результатов аттестации рабочих мест по условиям труда;  </w:t>
      </w:r>
    </w:p>
    <w:p w:rsidR="00AF5635" w:rsidRPr="00600518" w:rsidRDefault="00AF5635" w:rsidP="00600518">
      <w:pPr>
        <w:pStyle w:val="ac"/>
        <w:numPr>
          <w:ilvl w:val="0"/>
          <w:numId w:val="6"/>
        </w:numPr>
        <w:ind w:left="0" w:firstLine="0"/>
        <w:rPr>
          <w:color w:val="000000"/>
          <w:sz w:val="32"/>
          <w:szCs w:val="32"/>
        </w:rPr>
      </w:pPr>
      <w:r w:rsidRPr="00600518">
        <w:rPr>
          <w:color w:val="000000"/>
          <w:sz w:val="32"/>
          <w:szCs w:val="32"/>
        </w:rPr>
        <w:t xml:space="preserve">автоматизация и механизация производственных процессов; </w:t>
      </w:r>
    </w:p>
    <w:p w:rsidR="00AF5635" w:rsidRPr="00600518" w:rsidRDefault="00AF5635" w:rsidP="00600518">
      <w:pPr>
        <w:pStyle w:val="ac"/>
        <w:numPr>
          <w:ilvl w:val="0"/>
          <w:numId w:val="6"/>
        </w:numPr>
        <w:ind w:left="0" w:firstLine="0"/>
        <w:rPr>
          <w:color w:val="000000"/>
          <w:sz w:val="32"/>
          <w:szCs w:val="32"/>
        </w:rPr>
      </w:pPr>
      <w:r w:rsidRPr="00600518">
        <w:rPr>
          <w:color w:val="000000"/>
          <w:sz w:val="32"/>
          <w:szCs w:val="32"/>
        </w:rPr>
        <w:t xml:space="preserve">внедрение управления профессиональными рисками в систему управления охраной труда; </w:t>
      </w:r>
    </w:p>
    <w:p w:rsidR="00AF5635" w:rsidRPr="00600518" w:rsidRDefault="00AF5635" w:rsidP="00600518">
      <w:pPr>
        <w:pStyle w:val="ac"/>
        <w:numPr>
          <w:ilvl w:val="0"/>
          <w:numId w:val="6"/>
        </w:numPr>
        <w:ind w:left="0" w:firstLine="0"/>
        <w:rPr>
          <w:color w:val="000000"/>
          <w:sz w:val="32"/>
          <w:szCs w:val="32"/>
        </w:rPr>
      </w:pPr>
      <w:r w:rsidRPr="00600518">
        <w:rPr>
          <w:color w:val="000000"/>
          <w:sz w:val="32"/>
          <w:szCs w:val="32"/>
        </w:rPr>
        <w:t xml:space="preserve">разработка и внедрение предупредительной модели управления охраной труда, основанной на передовых и наиболее эффективных технологиях в области охраны труда; </w:t>
      </w:r>
    </w:p>
    <w:p w:rsidR="00AF5635" w:rsidRPr="00600518" w:rsidRDefault="00AF5635" w:rsidP="00600518">
      <w:pPr>
        <w:pStyle w:val="ac"/>
        <w:numPr>
          <w:ilvl w:val="0"/>
          <w:numId w:val="6"/>
        </w:numPr>
        <w:ind w:left="0" w:firstLine="0"/>
        <w:rPr>
          <w:color w:val="000000"/>
          <w:sz w:val="32"/>
          <w:szCs w:val="32"/>
        </w:rPr>
      </w:pPr>
      <w:r w:rsidRPr="00600518">
        <w:rPr>
          <w:color w:val="000000"/>
          <w:sz w:val="32"/>
          <w:szCs w:val="32"/>
        </w:rPr>
        <w:t xml:space="preserve">популяризация и пропаганда охраны труда. </w:t>
      </w:r>
    </w:p>
    <w:p w:rsidR="00AF5635" w:rsidRPr="00600518" w:rsidRDefault="00653A3C" w:rsidP="00600518">
      <w:pPr>
        <w:pStyle w:val="ac"/>
        <w:ind w:firstLine="709"/>
        <w:rPr>
          <w:color w:val="0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E9EE32D" wp14:editId="107E1FC0">
            <wp:simplePos x="0" y="0"/>
            <wp:positionH relativeFrom="column">
              <wp:posOffset>4429125</wp:posOffset>
            </wp:positionH>
            <wp:positionV relativeFrom="paragraph">
              <wp:posOffset>327660</wp:posOffset>
            </wp:positionV>
            <wp:extent cx="1506220" cy="1935480"/>
            <wp:effectExtent l="0" t="0" r="0" b="7620"/>
            <wp:wrapThrough wrapText="bothSides">
              <wp:wrapPolygon edited="0">
                <wp:start x="0" y="0"/>
                <wp:lineTo x="0" y="21472"/>
                <wp:lineTo x="21309" y="21472"/>
                <wp:lineTo x="21309" y="0"/>
                <wp:lineTo x="0" y="0"/>
              </wp:wrapPolygon>
            </wp:wrapThrough>
            <wp:docPr id="21" name="Рисунок 21" descr="https://sun9-27.userapi.com/c845321/v845321951/14070/CeP57IGIY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c845321/v845321951/14070/CeP57IGIYh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635" w:rsidRPr="00600518">
        <w:rPr>
          <w:b/>
          <w:color w:val="000000"/>
          <w:sz w:val="32"/>
          <w:szCs w:val="32"/>
          <w:u w:val="single"/>
        </w:rPr>
        <w:t>В процессе реализации Государственной программы с 2021 по 2025 годы планируется</w:t>
      </w:r>
      <w:r w:rsidR="00AF5635" w:rsidRPr="00600518">
        <w:rPr>
          <w:color w:val="000000"/>
          <w:sz w:val="32"/>
          <w:szCs w:val="32"/>
        </w:rPr>
        <w:t xml:space="preserve">: </w:t>
      </w:r>
    </w:p>
    <w:p w:rsidR="00AF5635" w:rsidRPr="003636D3" w:rsidRDefault="00AF5635" w:rsidP="00865556">
      <w:pPr>
        <w:pStyle w:val="ac"/>
        <w:numPr>
          <w:ilvl w:val="0"/>
          <w:numId w:val="6"/>
        </w:numPr>
        <w:ind w:left="0" w:firstLine="0"/>
        <w:rPr>
          <w:color w:val="000000"/>
          <w:sz w:val="32"/>
          <w:szCs w:val="32"/>
        </w:rPr>
      </w:pPr>
      <w:r w:rsidRPr="003636D3">
        <w:rPr>
          <w:b/>
          <w:color w:val="000000"/>
          <w:sz w:val="32"/>
          <w:szCs w:val="32"/>
        </w:rPr>
        <w:t>уменьшить</w:t>
      </w:r>
      <w:r w:rsidRPr="003636D3">
        <w:rPr>
          <w:color w:val="000000"/>
          <w:sz w:val="32"/>
          <w:szCs w:val="32"/>
        </w:rPr>
        <w:t xml:space="preserve"> количество работников, занятых на рабочих местах с вредными и (или) опасными условиями труда, в организациях</w:t>
      </w:r>
      <w:r w:rsidR="000B5FAA" w:rsidRPr="003636D3">
        <w:rPr>
          <w:rStyle w:val="apple-converted-space"/>
          <w:color w:val="000000"/>
          <w:sz w:val="32"/>
          <w:szCs w:val="32"/>
        </w:rPr>
        <w:t xml:space="preserve"> </w:t>
      </w:r>
      <w:r w:rsidR="003636D3">
        <w:rPr>
          <w:rStyle w:val="apple-converted-space"/>
          <w:color w:val="000000"/>
          <w:sz w:val="32"/>
          <w:szCs w:val="32"/>
        </w:rPr>
        <w:t xml:space="preserve">                             </w:t>
      </w:r>
      <w:r w:rsidRPr="003636D3">
        <w:rPr>
          <w:rStyle w:val="a4"/>
          <w:color w:val="000000"/>
          <w:sz w:val="32"/>
          <w:szCs w:val="32"/>
        </w:rPr>
        <w:t>с 750 000 до 690 000</w:t>
      </w:r>
      <w:r w:rsidRPr="003636D3">
        <w:rPr>
          <w:rStyle w:val="a4"/>
          <w:b w:val="0"/>
          <w:color w:val="000000"/>
          <w:sz w:val="32"/>
          <w:szCs w:val="32"/>
        </w:rPr>
        <w:t xml:space="preserve"> человек</w:t>
      </w:r>
      <w:r w:rsidRPr="003636D3">
        <w:rPr>
          <w:color w:val="000000"/>
          <w:sz w:val="32"/>
          <w:szCs w:val="32"/>
        </w:rPr>
        <w:t xml:space="preserve">; </w:t>
      </w:r>
    </w:p>
    <w:p w:rsidR="00AF5635" w:rsidRPr="00600518" w:rsidRDefault="00AF5635" w:rsidP="00600518">
      <w:pPr>
        <w:pStyle w:val="ac"/>
        <w:numPr>
          <w:ilvl w:val="0"/>
          <w:numId w:val="6"/>
        </w:numPr>
        <w:ind w:left="0" w:firstLine="0"/>
        <w:rPr>
          <w:color w:val="000000"/>
          <w:sz w:val="32"/>
          <w:szCs w:val="32"/>
        </w:rPr>
      </w:pPr>
      <w:r w:rsidRPr="00600518">
        <w:rPr>
          <w:color w:val="000000"/>
          <w:sz w:val="32"/>
          <w:szCs w:val="32"/>
        </w:rPr>
        <w:t>внедрить</w:t>
      </w:r>
      <w:r w:rsidR="000B5FAA" w:rsidRPr="00600518">
        <w:rPr>
          <w:color w:val="000000"/>
          <w:sz w:val="32"/>
          <w:szCs w:val="32"/>
        </w:rPr>
        <w:t xml:space="preserve"> </w:t>
      </w:r>
      <w:hyperlink r:id="rId20" w:history="1">
        <w:r w:rsidRPr="00600518">
          <w:rPr>
            <w:rStyle w:val="a5"/>
            <w:b/>
            <w:color w:val="auto"/>
            <w:sz w:val="32"/>
            <w:szCs w:val="32"/>
            <w:u w:val="none"/>
          </w:rPr>
          <w:t>систему управления охраной труда</w:t>
        </w:r>
      </w:hyperlink>
      <w:r w:rsidR="000B5FAA" w:rsidRPr="00600518">
        <w:rPr>
          <w:rStyle w:val="a5"/>
          <w:b/>
          <w:color w:val="auto"/>
          <w:sz w:val="32"/>
          <w:szCs w:val="32"/>
          <w:u w:val="none"/>
        </w:rPr>
        <w:t xml:space="preserve"> </w:t>
      </w:r>
      <w:r w:rsidRPr="00600518">
        <w:rPr>
          <w:color w:val="000000"/>
          <w:sz w:val="32"/>
          <w:szCs w:val="32"/>
        </w:rPr>
        <w:t>в</w:t>
      </w:r>
      <w:r w:rsidR="000B5FAA" w:rsidRPr="00600518">
        <w:rPr>
          <w:color w:val="000000"/>
          <w:sz w:val="32"/>
          <w:szCs w:val="32"/>
        </w:rPr>
        <w:t xml:space="preserve"> </w:t>
      </w:r>
      <w:r w:rsidRPr="00600518">
        <w:rPr>
          <w:rStyle w:val="a4"/>
          <w:b w:val="0"/>
          <w:color w:val="000000"/>
          <w:sz w:val="32"/>
          <w:szCs w:val="32"/>
        </w:rPr>
        <w:t>100% организаций</w:t>
      </w:r>
      <w:r w:rsidR="000B5FAA" w:rsidRPr="00600518">
        <w:rPr>
          <w:rStyle w:val="a4"/>
          <w:b w:val="0"/>
          <w:color w:val="000000"/>
          <w:sz w:val="32"/>
          <w:szCs w:val="32"/>
        </w:rPr>
        <w:t xml:space="preserve"> </w:t>
      </w:r>
      <w:r w:rsidRPr="00600518">
        <w:rPr>
          <w:color w:val="000000"/>
          <w:sz w:val="32"/>
          <w:szCs w:val="32"/>
        </w:rPr>
        <w:t xml:space="preserve">(за исключением микроорганизаций и организаций, созданных в отчетном году). </w:t>
      </w:r>
    </w:p>
    <w:p w:rsidR="00E5529B" w:rsidRPr="00600518" w:rsidRDefault="00AF5635" w:rsidP="003636D3">
      <w:pPr>
        <w:pStyle w:val="ac"/>
        <w:ind w:firstLine="708"/>
        <w:rPr>
          <w:color w:val="000000"/>
          <w:sz w:val="32"/>
          <w:szCs w:val="32"/>
        </w:rPr>
      </w:pPr>
      <w:r w:rsidRPr="00600518">
        <w:rPr>
          <w:color w:val="000000"/>
          <w:sz w:val="32"/>
          <w:szCs w:val="32"/>
        </w:rPr>
        <w:t xml:space="preserve">Государственная программа продолжает реализацию начатых прошлой программой мероприятий, а также предусматривает </w:t>
      </w:r>
      <w:r w:rsidR="002979A3" w:rsidRPr="00600518">
        <w:rPr>
          <w:color w:val="000000"/>
          <w:sz w:val="32"/>
          <w:szCs w:val="32"/>
        </w:rPr>
        <w:t xml:space="preserve">и </w:t>
      </w:r>
      <w:r w:rsidRPr="00600518">
        <w:rPr>
          <w:color w:val="000000"/>
          <w:sz w:val="32"/>
          <w:szCs w:val="32"/>
        </w:rPr>
        <w:t>новые:</w:t>
      </w:r>
      <w:r w:rsidR="00E5529B" w:rsidRPr="00600518">
        <w:rPr>
          <w:color w:val="000000"/>
          <w:sz w:val="32"/>
          <w:szCs w:val="32"/>
        </w:rPr>
        <w:t xml:space="preserve"> </w:t>
      </w:r>
    </w:p>
    <w:p w:rsidR="00E5529B" w:rsidRPr="00600518" w:rsidRDefault="00AF5635" w:rsidP="00600518">
      <w:pPr>
        <w:pStyle w:val="ac"/>
        <w:numPr>
          <w:ilvl w:val="0"/>
          <w:numId w:val="6"/>
        </w:numPr>
        <w:ind w:left="0" w:firstLine="0"/>
        <w:rPr>
          <w:color w:val="000000"/>
          <w:sz w:val="32"/>
          <w:szCs w:val="32"/>
        </w:rPr>
      </w:pPr>
      <w:r w:rsidRPr="00600518">
        <w:rPr>
          <w:color w:val="000000"/>
          <w:sz w:val="32"/>
          <w:szCs w:val="32"/>
        </w:rPr>
        <w:t>разработка инструментальной методики оценки тяжести трудового процесса при выполнении трудовых операций по перемещению грузов с помощью механизмов, толкания, без полного поднятия и так далее;</w:t>
      </w:r>
      <w:r w:rsidR="00E5529B" w:rsidRPr="00600518">
        <w:rPr>
          <w:color w:val="000000"/>
          <w:sz w:val="32"/>
          <w:szCs w:val="32"/>
        </w:rPr>
        <w:t xml:space="preserve"> </w:t>
      </w:r>
    </w:p>
    <w:p w:rsidR="00AF5635" w:rsidRPr="00600518" w:rsidRDefault="00AF5635" w:rsidP="00600518">
      <w:pPr>
        <w:pStyle w:val="ac"/>
        <w:numPr>
          <w:ilvl w:val="0"/>
          <w:numId w:val="6"/>
        </w:numPr>
        <w:ind w:left="0" w:firstLine="0"/>
        <w:rPr>
          <w:color w:val="000000"/>
          <w:sz w:val="32"/>
          <w:szCs w:val="32"/>
        </w:rPr>
      </w:pPr>
      <w:r w:rsidRPr="00600518">
        <w:rPr>
          <w:rStyle w:val="a4"/>
          <w:b w:val="0"/>
          <w:color w:val="000000"/>
          <w:sz w:val="32"/>
          <w:szCs w:val="32"/>
        </w:rPr>
        <w:t xml:space="preserve">разработка методик по оценке классов условий труда с учетом применения эффективных </w:t>
      </w:r>
      <w:r w:rsidR="002979A3" w:rsidRPr="00600518">
        <w:rPr>
          <w:rStyle w:val="a4"/>
          <w:b w:val="0"/>
          <w:color w:val="000000"/>
          <w:sz w:val="32"/>
          <w:szCs w:val="32"/>
        </w:rPr>
        <w:t xml:space="preserve">средств индивидуальной защиты </w:t>
      </w:r>
      <w:r w:rsidRPr="00600518">
        <w:rPr>
          <w:color w:val="000000"/>
          <w:sz w:val="32"/>
          <w:szCs w:val="32"/>
        </w:rPr>
        <w:t>(</w:t>
      </w:r>
      <w:r w:rsidR="000B5FAA" w:rsidRPr="00600518">
        <w:rPr>
          <w:color w:val="000000"/>
          <w:sz w:val="32"/>
          <w:szCs w:val="32"/>
        </w:rPr>
        <w:t>предусматривается</w:t>
      </w:r>
      <w:r w:rsidRPr="00600518">
        <w:rPr>
          <w:color w:val="000000"/>
          <w:sz w:val="32"/>
          <w:szCs w:val="32"/>
        </w:rPr>
        <w:t xml:space="preserve"> внесен</w:t>
      </w:r>
      <w:r w:rsidR="000B5FAA" w:rsidRPr="00600518">
        <w:rPr>
          <w:color w:val="000000"/>
          <w:sz w:val="32"/>
          <w:szCs w:val="32"/>
        </w:rPr>
        <w:t>ие</w:t>
      </w:r>
      <w:r w:rsidRPr="00600518">
        <w:rPr>
          <w:color w:val="000000"/>
          <w:sz w:val="32"/>
          <w:szCs w:val="32"/>
        </w:rPr>
        <w:t xml:space="preserve"> изменения в методику проведения </w:t>
      </w:r>
      <w:r w:rsidRPr="00600518">
        <w:rPr>
          <w:color w:val="000000"/>
          <w:sz w:val="32"/>
          <w:szCs w:val="32"/>
        </w:rPr>
        <w:lastRenderedPageBreak/>
        <w:t>аттестации рабочих мест по условиям труда, когда класс условий труда будет определяться с учетом применения СИЗ</w:t>
      </w:r>
      <w:r w:rsidR="000B5FAA" w:rsidRPr="00600518">
        <w:rPr>
          <w:color w:val="000000"/>
          <w:sz w:val="32"/>
          <w:szCs w:val="32"/>
        </w:rPr>
        <w:t>, т</w:t>
      </w:r>
      <w:r w:rsidRPr="00600518">
        <w:rPr>
          <w:color w:val="000000"/>
          <w:sz w:val="32"/>
          <w:szCs w:val="32"/>
        </w:rPr>
        <w:t>аким способом мы действительно добьёмся уменьшения количества рабочих мест с вредными условиями труда)</w:t>
      </w:r>
      <w:r w:rsidR="00E5529B" w:rsidRPr="00600518">
        <w:rPr>
          <w:color w:val="000000"/>
          <w:sz w:val="32"/>
          <w:szCs w:val="32"/>
        </w:rPr>
        <w:t xml:space="preserve">. </w:t>
      </w:r>
    </w:p>
    <w:p w:rsidR="00E5529B" w:rsidRPr="00600518" w:rsidRDefault="00AF5635" w:rsidP="00600518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 xml:space="preserve">За пятилетку планируется </w:t>
      </w:r>
      <w:r w:rsidR="000B5FAA" w:rsidRPr="00600518">
        <w:rPr>
          <w:rFonts w:ascii="Times New Roman" w:hAnsi="Times New Roman" w:cs="Times New Roman"/>
          <w:sz w:val="32"/>
          <w:szCs w:val="32"/>
        </w:rPr>
        <w:t xml:space="preserve">разработать и </w:t>
      </w:r>
      <w:r w:rsidRPr="00600518">
        <w:rPr>
          <w:rFonts w:ascii="Times New Roman" w:hAnsi="Times New Roman" w:cs="Times New Roman"/>
          <w:sz w:val="32"/>
          <w:szCs w:val="32"/>
        </w:rPr>
        <w:t xml:space="preserve">внести изменения </w:t>
      </w:r>
      <w:r w:rsidR="000B5FAA" w:rsidRPr="00600518">
        <w:rPr>
          <w:rFonts w:ascii="Times New Roman" w:hAnsi="Times New Roman" w:cs="Times New Roman"/>
          <w:sz w:val="32"/>
          <w:szCs w:val="32"/>
        </w:rPr>
        <w:t xml:space="preserve">в ряд </w:t>
      </w:r>
      <w:r w:rsidRPr="00600518">
        <w:rPr>
          <w:rFonts w:ascii="Times New Roman" w:hAnsi="Times New Roman" w:cs="Times New Roman"/>
          <w:sz w:val="32"/>
          <w:szCs w:val="32"/>
        </w:rPr>
        <w:t>нормативны</w:t>
      </w:r>
      <w:r w:rsidR="000B5FAA" w:rsidRPr="00600518">
        <w:rPr>
          <w:rFonts w:ascii="Times New Roman" w:hAnsi="Times New Roman" w:cs="Times New Roman"/>
          <w:sz w:val="32"/>
          <w:szCs w:val="32"/>
        </w:rPr>
        <w:t>х</w:t>
      </w:r>
      <w:r w:rsidRPr="00600518">
        <w:rPr>
          <w:rFonts w:ascii="Times New Roman" w:hAnsi="Times New Roman" w:cs="Times New Roman"/>
          <w:sz w:val="32"/>
          <w:szCs w:val="32"/>
        </w:rPr>
        <w:t xml:space="preserve"> правовы</w:t>
      </w:r>
      <w:r w:rsidR="00E5529B" w:rsidRPr="00600518">
        <w:rPr>
          <w:rFonts w:ascii="Times New Roman" w:hAnsi="Times New Roman" w:cs="Times New Roman"/>
          <w:sz w:val="32"/>
          <w:szCs w:val="32"/>
        </w:rPr>
        <w:t>х</w:t>
      </w:r>
      <w:r w:rsidRPr="00600518">
        <w:rPr>
          <w:rFonts w:ascii="Times New Roman" w:hAnsi="Times New Roman" w:cs="Times New Roman"/>
          <w:sz w:val="32"/>
          <w:szCs w:val="32"/>
        </w:rPr>
        <w:t xml:space="preserve"> акт</w:t>
      </w:r>
      <w:r w:rsidR="00E5529B" w:rsidRPr="00600518">
        <w:rPr>
          <w:rFonts w:ascii="Times New Roman" w:hAnsi="Times New Roman" w:cs="Times New Roman"/>
          <w:sz w:val="32"/>
          <w:szCs w:val="32"/>
        </w:rPr>
        <w:t>ов</w:t>
      </w:r>
      <w:r w:rsidRPr="00600518">
        <w:rPr>
          <w:rFonts w:ascii="Times New Roman" w:hAnsi="Times New Roman" w:cs="Times New Roman"/>
          <w:sz w:val="32"/>
          <w:szCs w:val="32"/>
        </w:rPr>
        <w:t>, содержащие требования по охране труда</w:t>
      </w:r>
      <w:r w:rsidR="00E5529B" w:rsidRPr="0060051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F5635" w:rsidRPr="00600518" w:rsidRDefault="00AF5635" w:rsidP="00600518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 xml:space="preserve">Будут разработаны (актуализированы) </w:t>
      </w:r>
      <w:r w:rsidR="00E5529B" w:rsidRPr="00600518">
        <w:rPr>
          <w:rFonts w:ascii="Times New Roman" w:hAnsi="Times New Roman" w:cs="Times New Roman"/>
          <w:sz w:val="32"/>
          <w:szCs w:val="32"/>
        </w:rPr>
        <w:t xml:space="preserve">некоторые </w:t>
      </w:r>
      <w:r w:rsidRPr="00600518">
        <w:rPr>
          <w:rFonts w:ascii="Times New Roman" w:hAnsi="Times New Roman" w:cs="Times New Roman"/>
          <w:sz w:val="32"/>
          <w:szCs w:val="32"/>
        </w:rPr>
        <w:t>тип</w:t>
      </w:r>
      <w:r w:rsidR="00E5529B" w:rsidRPr="00600518">
        <w:rPr>
          <w:rFonts w:ascii="Times New Roman" w:hAnsi="Times New Roman" w:cs="Times New Roman"/>
          <w:sz w:val="32"/>
          <w:szCs w:val="32"/>
        </w:rPr>
        <w:t>овые инструкции по охране труда.</w:t>
      </w:r>
    </w:p>
    <w:p w:rsidR="00C26C1A" w:rsidRPr="00600518" w:rsidRDefault="004B1729" w:rsidP="00600518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B172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43815</wp:posOffset>
            </wp:positionV>
            <wp:extent cx="176022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73" y="21291"/>
                <wp:lineTo x="21273" y="0"/>
                <wp:lineTo x="0" y="0"/>
              </wp:wrapPolygon>
            </wp:wrapThrough>
            <wp:docPr id="22" name="Рисунок 22" descr="D:\Документы для работы ГТИТ ФПБ\Нулевой травматизм\2021\VZ_Logo_stacked_RGB_tagline_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Документы для работы ГТИТ ФПБ\Нулевой травматизм\2021\VZ_Logo_stacked_RGB_tagline_0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635" w:rsidRPr="00600518">
        <w:rPr>
          <w:rFonts w:ascii="Times New Roman" w:hAnsi="Times New Roman" w:cs="Times New Roman"/>
          <w:sz w:val="32"/>
          <w:szCs w:val="32"/>
        </w:rPr>
        <w:t>В планах</w:t>
      </w:r>
      <w:r w:rsidR="00E5529B" w:rsidRPr="00600518">
        <w:rPr>
          <w:rFonts w:ascii="Times New Roman" w:hAnsi="Times New Roman" w:cs="Times New Roman"/>
          <w:sz w:val="32"/>
          <w:szCs w:val="32"/>
        </w:rPr>
        <w:t xml:space="preserve"> </w:t>
      </w:r>
      <w:r w:rsidR="002979A3" w:rsidRPr="00600518">
        <w:rPr>
          <w:rFonts w:ascii="Times New Roman" w:hAnsi="Times New Roman" w:cs="Times New Roman"/>
          <w:sz w:val="32"/>
          <w:szCs w:val="32"/>
        </w:rPr>
        <w:t xml:space="preserve">- </w:t>
      </w:r>
      <w:r w:rsidR="00AF5635" w:rsidRPr="00600518">
        <w:rPr>
          <w:rFonts w:ascii="Times New Roman" w:hAnsi="Times New Roman" w:cs="Times New Roman"/>
          <w:sz w:val="32"/>
          <w:szCs w:val="32"/>
        </w:rPr>
        <w:t xml:space="preserve">проведение мероприятий </w:t>
      </w:r>
      <w:r w:rsidR="00AF5635" w:rsidRPr="00600518">
        <w:rPr>
          <w:rFonts w:ascii="Times New Roman" w:hAnsi="Times New Roman" w:cs="Times New Roman"/>
          <w:b/>
          <w:sz w:val="32"/>
          <w:szCs w:val="32"/>
        </w:rPr>
        <w:t>«Неделя нулевого травматизма»</w:t>
      </w:r>
      <w:r w:rsidR="00AF5635" w:rsidRPr="00600518">
        <w:rPr>
          <w:rFonts w:ascii="Times New Roman" w:hAnsi="Times New Roman" w:cs="Times New Roman"/>
          <w:sz w:val="32"/>
          <w:szCs w:val="32"/>
        </w:rPr>
        <w:t xml:space="preserve"> в подчиненных (входящих в состав, систему) организациях </w:t>
      </w:r>
      <w:r w:rsidR="00AF5635" w:rsidRPr="00653A3C">
        <w:rPr>
          <w:rFonts w:ascii="Times New Roman" w:hAnsi="Times New Roman" w:cs="Times New Roman"/>
          <w:b/>
          <w:sz w:val="32"/>
          <w:szCs w:val="32"/>
        </w:rPr>
        <w:t>не менее одного раза в год</w:t>
      </w:r>
      <w:r w:rsidR="00AF5635" w:rsidRPr="00600518">
        <w:rPr>
          <w:rFonts w:ascii="Times New Roman" w:hAnsi="Times New Roman" w:cs="Times New Roman"/>
          <w:sz w:val="32"/>
          <w:szCs w:val="32"/>
        </w:rPr>
        <w:t xml:space="preserve"> в 2021 году и </w:t>
      </w:r>
      <w:r w:rsidR="00AF5635" w:rsidRPr="00653A3C">
        <w:rPr>
          <w:rFonts w:ascii="Times New Roman" w:hAnsi="Times New Roman" w:cs="Times New Roman"/>
          <w:b/>
          <w:sz w:val="32"/>
          <w:szCs w:val="32"/>
        </w:rPr>
        <w:t>не менее одного раза в квартал</w:t>
      </w:r>
      <w:r w:rsidR="00AF5635" w:rsidRPr="00600518">
        <w:rPr>
          <w:rFonts w:ascii="Times New Roman" w:hAnsi="Times New Roman" w:cs="Times New Roman"/>
          <w:sz w:val="32"/>
          <w:szCs w:val="32"/>
        </w:rPr>
        <w:t xml:space="preserve"> в 2025 году</w:t>
      </w:r>
      <w:r w:rsidR="00E5529B" w:rsidRPr="0060051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26C1A" w:rsidRPr="00600518" w:rsidRDefault="00E5529B" w:rsidP="00600518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color w:val="000000"/>
          <w:sz w:val="32"/>
          <w:szCs w:val="32"/>
        </w:rPr>
        <w:t>В свою очередь, Федераци</w:t>
      </w:r>
      <w:r w:rsidR="00C26C1A" w:rsidRPr="00600518">
        <w:rPr>
          <w:rFonts w:ascii="Times New Roman" w:hAnsi="Times New Roman" w:cs="Times New Roman"/>
          <w:color w:val="000000"/>
          <w:sz w:val="32"/>
          <w:szCs w:val="32"/>
        </w:rPr>
        <w:t xml:space="preserve">ей </w:t>
      </w:r>
      <w:r w:rsidRPr="00600518">
        <w:rPr>
          <w:rFonts w:ascii="Times New Roman" w:hAnsi="Times New Roman" w:cs="Times New Roman"/>
          <w:color w:val="000000"/>
          <w:sz w:val="32"/>
          <w:szCs w:val="32"/>
        </w:rPr>
        <w:t>профсоюзов Беларуси и ее организационны</w:t>
      </w:r>
      <w:r w:rsidR="00C26C1A" w:rsidRPr="00600518">
        <w:rPr>
          <w:rFonts w:ascii="Times New Roman" w:hAnsi="Times New Roman" w:cs="Times New Roman"/>
          <w:color w:val="000000"/>
          <w:sz w:val="32"/>
          <w:szCs w:val="32"/>
        </w:rPr>
        <w:t xml:space="preserve">ми </w:t>
      </w:r>
      <w:r w:rsidRPr="00600518">
        <w:rPr>
          <w:rFonts w:ascii="Times New Roman" w:hAnsi="Times New Roman" w:cs="Times New Roman"/>
          <w:color w:val="000000"/>
          <w:sz w:val="32"/>
          <w:szCs w:val="32"/>
        </w:rPr>
        <w:t>региональны</w:t>
      </w:r>
      <w:r w:rsidR="00C26C1A" w:rsidRPr="00600518">
        <w:rPr>
          <w:rFonts w:ascii="Times New Roman" w:hAnsi="Times New Roman" w:cs="Times New Roman"/>
          <w:color w:val="000000"/>
          <w:sz w:val="32"/>
          <w:szCs w:val="32"/>
        </w:rPr>
        <w:t>ми</w:t>
      </w:r>
      <w:r w:rsidRPr="00600518">
        <w:rPr>
          <w:rFonts w:ascii="Times New Roman" w:hAnsi="Times New Roman" w:cs="Times New Roman"/>
          <w:color w:val="000000"/>
          <w:sz w:val="32"/>
          <w:szCs w:val="32"/>
        </w:rPr>
        <w:t xml:space="preserve"> и отраслевы</w:t>
      </w:r>
      <w:r w:rsidR="00C26C1A" w:rsidRPr="00600518">
        <w:rPr>
          <w:rFonts w:ascii="Times New Roman" w:hAnsi="Times New Roman" w:cs="Times New Roman"/>
          <w:color w:val="000000"/>
          <w:sz w:val="32"/>
          <w:szCs w:val="32"/>
        </w:rPr>
        <w:t xml:space="preserve">ми </w:t>
      </w:r>
      <w:r w:rsidRPr="00600518">
        <w:rPr>
          <w:rFonts w:ascii="Times New Roman" w:hAnsi="Times New Roman" w:cs="Times New Roman"/>
          <w:color w:val="000000"/>
          <w:sz w:val="32"/>
          <w:szCs w:val="32"/>
        </w:rPr>
        <w:t>структур</w:t>
      </w:r>
      <w:r w:rsidR="00C26C1A" w:rsidRPr="00600518">
        <w:rPr>
          <w:rFonts w:ascii="Times New Roman" w:hAnsi="Times New Roman" w:cs="Times New Roman"/>
          <w:color w:val="000000"/>
          <w:sz w:val="32"/>
          <w:szCs w:val="32"/>
        </w:rPr>
        <w:t>ами</w:t>
      </w:r>
      <w:r w:rsidRPr="0060051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26C1A" w:rsidRPr="00600518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C26C1A" w:rsidRPr="00600518">
        <w:rPr>
          <w:rFonts w:ascii="Times New Roman" w:hAnsi="Times New Roman" w:cs="Times New Roman"/>
          <w:sz w:val="32"/>
          <w:szCs w:val="32"/>
        </w:rPr>
        <w:t xml:space="preserve">     проводится целенаправленная работа по реализации </w:t>
      </w:r>
      <w:r w:rsidR="004B1729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C26C1A" w:rsidRPr="00600518">
        <w:rPr>
          <w:rFonts w:ascii="Times New Roman" w:hAnsi="Times New Roman" w:cs="Times New Roman"/>
          <w:sz w:val="32"/>
          <w:szCs w:val="32"/>
        </w:rPr>
        <w:t xml:space="preserve"> п.</w:t>
      </w:r>
      <w:r w:rsidR="00403BB1" w:rsidRPr="00600518">
        <w:rPr>
          <w:rFonts w:ascii="Times New Roman" w:hAnsi="Times New Roman" w:cs="Times New Roman"/>
          <w:sz w:val="32"/>
          <w:szCs w:val="32"/>
        </w:rPr>
        <w:t xml:space="preserve"> </w:t>
      </w:r>
      <w:r w:rsidR="00C26C1A" w:rsidRPr="00600518">
        <w:rPr>
          <w:rFonts w:ascii="Times New Roman" w:hAnsi="Times New Roman" w:cs="Times New Roman"/>
          <w:sz w:val="32"/>
          <w:szCs w:val="32"/>
        </w:rPr>
        <w:t xml:space="preserve">12  Директивы Президента Республики Беларусь </w:t>
      </w:r>
      <w:r w:rsidR="004B1729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C26C1A" w:rsidRPr="00600518">
        <w:rPr>
          <w:rFonts w:ascii="Times New Roman" w:hAnsi="Times New Roman" w:cs="Times New Roman"/>
          <w:sz w:val="32"/>
          <w:szCs w:val="32"/>
        </w:rPr>
        <w:t xml:space="preserve">от 11.03.2004 № 1 "О мерах по укреплению общественной  безопасности и  дисциплины" в  редакции  Указа  Президента  Республики Беларусь от 12.10.2015 № 420 (далее - Директивы № 1),  в части повышения эффективности общественного контроля.  </w:t>
      </w:r>
    </w:p>
    <w:p w:rsidR="00C26C1A" w:rsidRPr="00600518" w:rsidRDefault="00C26C1A" w:rsidP="00600518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 xml:space="preserve">Сформировалась система работы </w:t>
      </w:r>
      <w:r w:rsidR="000B5FAA" w:rsidRPr="00600518">
        <w:rPr>
          <w:rFonts w:ascii="Times New Roman" w:hAnsi="Times New Roman" w:cs="Times New Roman"/>
          <w:sz w:val="32"/>
          <w:szCs w:val="32"/>
        </w:rPr>
        <w:t>Федерации профсоюзов</w:t>
      </w:r>
      <w:r w:rsidR="00FA5078" w:rsidRPr="00600518">
        <w:rPr>
          <w:rFonts w:ascii="Times New Roman" w:hAnsi="Times New Roman" w:cs="Times New Roman"/>
          <w:sz w:val="32"/>
          <w:szCs w:val="32"/>
        </w:rPr>
        <w:t xml:space="preserve"> Беларуси</w:t>
      </w:r>
      <w:r w:rsidR="000B5FAA" w:rsidRPr="00600518">
        <w:rPr>
          <w:rFonts w:ascii="Times New Roman" w:hAnsi="Times New Roman" w:cs="Times New Roman"/>
          <w:sz w:val="32"/>
          <w:szCs w:val="32"/>
        </w:rPr>
        <w:t xml:space="preserve"> </w:t>
      </w:r>
      <w:r w:rsidRPr="00600518">
        <w:rPr>
          <w:rFonts w:ascii="Times New Roman" w:hAnsi="Times New Roman" w:cs="Times New Roman"/>
          <w:sz w:val="32"/>
          <w:szCs w:val="32"/>
        </w:rPr>
        <w:t>по осуществлению общественного контроля за соблюдением нанимателями законодательства об охране труда через работу техническ</w:t>
      </w:r>
      <w:r w:rsidR="00FA5078" w:rsidRPr="00600518">
        <w:rPr>
          <w:rFonts w:ascii="Times New Roman" w:hAnsi="Times New Roman" w:cs="Times New Roman"/>
          <w:sz w:val="32"/>
          <w:szCs w:val="32"/>
        </w:rPr>
        <w:t>ой</w:t>
      </w:r>
      <w:r w:rsidRPr="00600518">
        <w:rPr>
          <w:rFonts w:ascii="Times New Roman" w:hAnsi="Times New Roman" w:cs="Times New Roman"/>
          <w:sz w:val="32"/>
          <w:szCs w:val="32"/>
        </w:rPr>
        <w:t xml:space="preserve"> инспекци</w:t>
      </w:r>
      <w:r w:rsidR="00FA5078" w:rsidRPr="00600518">
        <w:rPr>
          <w:rFonts w:ascii="Times New Roman" w:hAnsi="Times New Roman" w:cs="Times New Roman"/>
          <w:sz w:val="32"/>
          <w:szCs w:val="32"/>
        </w:rPr>
        <w:t>и труда</w:t>
      </w:r>
      <w:r w:rsidRPr="00600518">
        <w:rPr>
          <w:rFonts w:ascii="Times New Roman" w:hAnsi="Times New Roman" w:cs="Times New Roman"/>
          <w:sz w:val="32"/>
          <w:szCs w:val="32"/>
        </w:rPr>
        <w:t xml:space="preserve"> </w:t>
      </w:r>
      <w:r w:rsidR="00FA5078" w:rsidRPr="00600518">
        <w:rPr>
          <w:rFonts w:ascii="Times New Roman" w:hAnsi="Times New Roman" w:cs="Times New Roman"/>
          <w:sz w:val="32"/>
          <w:szCs w:val="32"/>
        </w:rPr>
        <w:t xml:space="preserve">ФПБ </w:t>
      </w:r>
      <w:r w:rsidRPr="00600518">
        <w:rPr>
          <w:rFonts w:ascii="Times New Roman" w:hAnsi="Times New Roman" w:cs="Times New Roman"/>
          <w:sz w:val="32"/>
          <w:szCs w:val="32"/>
        </w:rPr>
        <w:t>и общественных инспекторов непосредственно на пр</w:t>
      </w:r>
      <w:r w:rsidR="00FA5078" w:rsidRPr="00600518">
        <w:rPr>
          <w:rFonts w:ascii="Times New Roman" w:hAnsi="Times New Roman" w:cs="Times New Roman"/>
          <w:sz w:val="32"/>
          <w:szCs w:val="32"/>
        </w:rPr>
        <w:t xml:space="preserve">едприятиях, а </w:t>
      </w:r>
      <w:r w:rsidR="004B1729" w:rsidRPr="00600518">
        <w:rPr>
          <w:rFonts w:ascii="Times New Roman" w:hAnsi="Times New Roman" w:cs="Times New Roman"/>
          <w:sz w:val="32"/>
          <w:szCs w:val="32"/>
        </w:rPr>
        <w:t>также</w:t>
      </w:r>
      <w:r w:rsidR="00FA5078" w:rsidRPr="00600518">
        <w:rPr>
          <w:rFonts w:ascii="Times New Roman" w:hAnsi="Times New Roman" w:cs="Times New Roman"/>
          <w:sz w:val="32"/>
          <w:szCs w:val="32"/>
        </w:rPr>
        <w:t xml:space="preserve"> механизма </w:t>
      </w:r>
      <w:r w:rsidRPr="00600518">
        <w:rPr>
          <w:rFonts w:ascii="Times New Roman" w:hAnsi="Times New Roman" w:cs="Times New Roman"/>
          <w:sz w:val="32"/>
          <w:szCs w:val="32"/>
        </w:rPr>
        <w:t xml:space="preserve">оказания методической помощи предприятиям и организациям в вопросах повышения эффективности внедренных систем управления охраной труда. </w:t>
      </w:r>
    </w:p>
    <w:p w:rsidR="00C26C1A" w:rsidRPr="00600518" w:rsidRDefault="00C26C1A" w:rsidP="00600518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>Осуществляется взаимодействие с республиканскими органами государственного управления, иными государственными организациями, подчиненными Правительству, облисполком</w:t>
      </w:r>
      <w:r w:rsidR="00FA5078" w:rsidRPr="00600518">
        <w:rPr>
          <w:rFonts w:ascii="Times New Roman" w:hAnsi="Times New Roman" w:cs="Times New Roman"/>
          <w:sz w:val="32"/>
          <w:szCs w:val="32"/>
        </w:rPr>
        <w:t>ами</w:t>
      </w:r>
      <w:r w:rsidRPr="00600518">
        <w:rPr>
          <w:rFonts w:ascii="Times New Roman" w:hAnsi="Times New Roman" w:cs="Times New Roman"/>
          <w:sz w:val="32"/>
          <w:szCs w:val="32"/>
        </w:rPr>
        <w:t xml:space="preserve">, местными исполнительными и распорядительными органами по повышению эффективности общественного контроля за соблюдением производственно-технологической дисциплины и безопасности производственной деятельности. </w:t>
      </w:r>
    </w:p>
    <w:p w:rsidR="00C26C1A" w:rsidRPr="00600518" w:rsidRDefault="00C26C1A" w:rsidP="00600518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 xml:space="preserve">Профсоюзами и </w:t>
      </w:r>
      <w:r w:rsidR="00FA5078" w:rsidRPr="00600518">
        <w:rPr>
          <w:rFonts w:ascii="Times New Roman" w:hAnsi="Times New Roman" w:cs="Times New Roman"/>
          <w:sz w:val="32"/>
          <w:szCs w:val="32"/>
        </w:rPr>
        <w:t xml:space="preserve">(или) </w:t>
      </w:r>
      <w:r w:rsidRPr="00600518">
        <w:rPr>
          <w:rFonts w:ascii="Times New Roman" w:hAnsi="Times New Roman" w:cs="Times New Roman"/>
          <w:sz w:val="32"/>
          <w:szCs w:val="32"/>
        </w:rPr>
        <w:t xml:space="preserve">с их непосредственным участием проводятся мероприятия по профилактике травматизма, в т.ч.  </w:t>
      </w:r>
      <w:r w:rsidR="00FA5078" w:rsidRPr="00600518">
        <w:rPr>
          <w:rFonts w:ascii="Times New Roman" w:hAnsi="Times New Roman" w:cs="Times New Roman"/>
          <w:sz w:val="32"/>
          <w:szCs w:val="32"/>
        </w:rPr>
        <w:lastRenderedPageBreak/>
        <w:t>семинары-совещания по охране труда, "</w:t>
      </w:r>
      <w:r w:rsidRPr="00600518">
        <w:rPr>
          <w:rFonts w:ascii="Times New Roman" w:hAnsi="Times New Roman" w:cs="Times New Roman"/>
          <w:sz w:val="32"/>
          <w:szCs w:val="32"/>
        </w:rPr>
        <w:t>круглые</w:t>
      </w:r>
      <w:r w:rsidR="00FA5078" w:rsidRPr="00600518">
        <w:rPr>
          <w:rFonts w:ascii="Times New Roman" w:hAnsi="Times New Roman" w:cs="Times New Roman"/>
          <w:sz w:val="32"/>
          <w:szCs w:val="32"/>
        </w:rPr>
        <w:t>"</w:t>
      </w:r>
      <w:r w:rsidRPr="00600518">
        <w:rPr>
          <w:rFonts w:ascii="Times New Roman" w:hAnsi="Times New Roman" w:cs="Times New Roman"/>
          <w:sz w:val="32"/>
          <w:szCs w:val="32"/>
        </w:rPr>
        <w:t xml:space="preserve"> столы, Дни охраны труда, совещания </w:t>
      </w:r>
      <w:r w:rsidR="004B1729">
        <w:rPr>
          <w:rFonts w:ascii="Times New Roman" w:hAnsi="Times New Roman" w:cs="Times New Roman"/>
          <w:sz w:val="32"/>
          <w:szCs w:val="32"/>
        </w:rPr>
        <w:t>с представителями контрольных и надзорных органов</w:t>
      </w:r>
      <w:r w:rsidRPr="00600518">
        <w:rPr>
          <w:rFonts w:ascii="Times New Roman" w:hAnsi="Times New Roman" w:cs="Times New Roman"/>
          <w:sz w:val="32"/>
          <w:szCs w:val="32"/>
        </w:rPr>
        <w:t xml:space="preserve"> посвященные теме охраны труда, выездные приемные и т.д. </w:t>
      </w:r>
    </w:p>
    <w:p w:rsidR="00C26C1A" w:rsidRPr="00600518" w:rsidRDefault="004B1729" w:rsidP="00224E32">
      <w:pPr>
        <w:pStyle w:val="a9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5715</wp:posOffset>
            </wp:positionV>
            <wp:extent cx="1102995" cy="1325880"/>
            <wp:effectExtent l="0" t="0" r="1905" b="7620"/>
            <wp:wrapThrough wrapText="bothSides">
              <wp:wrapPolygon edited="0">
                <wp:start x="0" y="0"/>
                <wp:lineTo x="0" y="21414"/>
                <wp:lineTo x="21264" y="21414"/>
                <wp:lineTo x="21264" y="0"/>
                <wp:lineTo x="0" y="0"/>
              </wp:wrapPolygon>
            </wp:wrapThrough>
            <wp:docPr id="26" name="Рисунок 26" descr="https://sun9-34.userapi.com/c850536/v850536965/143dce/fKnAdtMd2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4.userapi.com/c850536/v850536965/143dce/fKnAdtMd27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C1A" w:rsidRPr="00600518">
        <w:rPr>
          <w:rFonts w:ascii="Times New Roman" w:hAnsi="Times New Roman" w:cs="Times New Roman"/>
          <w:b/>
          <w:sz w:val="32"/>
          <w:szCs w:val="32"/>
        </w:rPr>
        <w:t xml:space="preserve">В результате совместной профилактической работе </w:t>
      </w:r>
      <w:r w:rsidR="002912B1" w:rsidRPr="00600518">
        <w:rPr>
          <w:rFonts w:ascii="Times New Roman" w:hAnsi="Times New Roman" w:cs="Times New Roman"/>
          <w:b/>
          <w:sz w:val="32"/>
          <w:szCs w:val="32"/>
        </w:rPr>
        <w:t xml:space="preserve">профсоюзов и нанимателей, </w:t>
      </w:r>
      <w:r w:rsidR="00C26C1A" w:rsidRPr="00600518">
        <w:rPr>
          <w:rFonts w:ascii="Times New Roman" w:hAnsi="Times New Roman" w:cs="Times New Roman"/>
          <w:b/>
          <w:sz w:val="32"/>
          <w:szCs w:val="32"/>
        </w:rPr>
        <w:t>органов исполнительной власти, надзора контроля</w:t>
      </w:r>
      <w:r w:rsidR="002912B1" w:rsidRPr="00600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6C1A" w:rsidRPr="00600518">
        <w:rPr>
          <w:rFonts w:ascii="Times New Roman" w:hAnsi="Times New Roman" w:cs="Times New Roman"/>
          <w:b/>
          <w:sz w:val="32"/>
          <w:szCs w:val="32"/>
        </w:rPr>
        <w:t xml:space="preserve">и удалось в 2020 году не допустить роста производственных несчастных случаев со смертельным и тяжелым исходом. </w:t>
      </w:r>
    </w:p>
    <w:p w:rsidR="00C26C1A" w:rsidRDefault="004B1729" w:rsidP="004B1729">
      <w:pPr>
        <w:pStyle w:val="a9"/>
        <w:ind w:left="1701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43815</wp:posOffset>
            </wp:positionV>
            <wp:extent cx="1531620" cy="2750820"/>
            <wp:effectExtent l="0" t="0" r="0" b="0"/>
            <wp:wrapNone/>
            <wp:docPr id="27" name="Рисунок 27" descr="https://aproekt.ucoz.net/12/shutterstock_12314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roekt.ucoz.net/12/shutterstock_12314217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C1A" w:rsidRPr="00600518">
        <w:rPr>
          <w:rFonts w:ascii="Times New Roman" w:hAnsi="Times New Roman" w:cs="Times New Roman"/>
          <w:sz w:val="32"/>
          <w:szCs w:val="32"/>
          <w:u w:val="single"/>
        </w:rPr>
        <w:t>Вместе с тем, несмотря на принимаемые меры, проблема производственного травматизма продолжает оставаться актуальной.</w:t>
      </w:r>
    </w:p>
    <w:p w:rsidR="00224E32" w:rsidRDefault="00224E32" w:rsidP="004B1729">
      <w:pPr>
        <w:pStyle w:val="a9"/>
        <w:ind w:left="1701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24E32" w:rsidRDefault="00224E32" w:rsidP="00224E32">
      <w:pPr>
        <w:spacing w:after="0" w:line="240" w:lineRule="auto"/>
        <w:ind w:left="1276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1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Поддерживая инициативу МОТ, подтверждая свою приверженность борьбе за здоровые и безопасные условия труда,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 соответствии с заявлением </w:t>
      </w:r>
      <w:r w:rsidRPr="00C6182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сеобщей конфедерации профсоюзов в связи с Всемирным днем охраны труда Федерация профсоюзов Беларуси </w:t>
      </w:r>
      <w:r w:rsidRPr="00C61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заявляет о необходимости усиления внимания к вопросам охраны труда в условиях пандемии. </w:t>
      </w:r>
    </w:p>
    <w:p w:rsidR="00224E32" w:rsidRPr="00224E32" w:rsidRDefault="00224E32" w:rsidP="00224E32">
      <w:pPr>
        <w:spacing w:after="0" w:line="240" w:lineRule="auto"/>
        <w:ind w:left="1276" w:firstLine="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этих целях целесообразно:</w:t>
      </w:r>
    </w:p>
    <w:p w:rsidR="00224E32" w:rsidRPr="00224E32" w:rsidRDefault="00224E32" w:rsidP="00224E32">
      <w:pPr>
        <w:spacing w:after="0" w:line="240" w:lineRule="auto"/>
        <w:ind w:left="1276" w:firstLine="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1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22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совершенствовать национальное законодательство, учитывая глобальный характер пандемии, добиваться того, чтобы заражение COVID на рабочих местах было включено в перечень профессиональных заболеваний, согласно Рекомендации МОТ № 194;</w:t>
      </w:r>
    </w:p>
    <w:p w:rsidR="00224E32" w:rsidRPr="00224E32" w:rsidRDefault="00224E32" w:rsidP="00224E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 содействовать обеспечению социального диалога по вопросам охраны труда;</w:t>
      </w:r>
    </w:p>
    <w:p w:rsidR="00224E32" w:rsidRPr="00224E32" w:rsidRDefault="00224E32" w:rsidP="00224E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 способствовать дальнейшему развитию национальных систем охраны труда; </w:t>
      </w:r>
    </w:p>
    <w:p w:rsidR="00224E32" w:rsidRPr="00224E32" w:rsidRDefault="00224E32" w:rsidP="00224E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 добиваться увеличения финансирования мероприятий по охране труда.</w:t>
      </w:r>
    </w:p>
    <w:p w:rsidR="000B5C66" w:rsidRPr="00600518" w:rsidRDefault="00224E32" w:rsidP="00224E32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2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необходимо в каждом предприятии продолжить работу </w:t>
      </w:r>
      <w:r w:rsidR="002979A3" w:rsidRPr="006005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FA5078" w:rsidRPr="00600518">
        <w:rPr>
          <w:rFonts w:ascii="Times New Roman" w:hAnsi="Times New Roman" w:cs="Times New Roman"/>
          <w:b/>
          <w:sz w:val="32"/>
          <w:szCs w:val="32"/>
        </w:rPr>
        <w:t>разработке (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>корректировке</w:t>
      </w:r>
      <w:r w:rsidR="00FA5078" w:rsidRPr="00600518">
        <w:rPr>
          <w:rFonts w:ascii="Times New Roman" w:hAnsi="Times New Roman" w:cs="Times New Roman"/>
          <w:b/>
          <w:sz w:val="32"/>
          <w:szCs w:val="32"/>
        </w:rPr>
        <w:t>), внедрению и поддержанию функционирования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 систем управления охраной труда,</w:t>
      </w:r>
      <w:r w:rsidR="00403BB1" w:rsidRPr="00600518">
        <w:rPr>
          <w:rFonts w:ascii="Times New Roman" w:hAnsi="Times New Roman" w:cs="Times New Roman"/>
          <w:sz w:val="32"/>
          <w:szCs w:val="32"/>
        </w:rPr>
        <w:t xml:space="preserve"> </w:t>
      </w:r>
      <w:r w:rsidR="004B098A" w:rsidRPr="00600518">
        <w:rPr>
          <w:rFonts w:ascii="Times New Roman" w:hAnsi="Times New Roman" w:cs="Times New Roman"/>
          <w:i/>
          <w:sz w:val="32"/>
          <w:szCs w:val="32"/>
        </w:rPr>
        <w:t>(</w:t>
      </w:r>
      <w:r w:rsidR="00403BB1" w:rsidRPr="00600518">
        <w:rPr>
          <w:rFonts w:ascii="Times New Roman" w:hAnsi="Times New Roman" w:cs="Times New Roman"/>
          <w:i/>
          <w:sz w:val="32"/>
          <w:szCs w:val="32"/>
        </w:rPr>
        <w:t xml:space="preserve">в соответствии с </w:t>
      </w:r>
      <w:r w:rsidR="004B098A" w:rsidRPr="00600518">
        <w:rPr>
          <w:rFonts w:ascii="Times New Roman" w:hAnsi="Times New Roman" w:cs="Times New Roman"/>
          <w:i/>
          <w:sz w:val="32"/>
          <w:szCs w:val="32"/>
        </w:rPr>
        <w:t>Рекомендациями по разработке системы</w:t>
      </w:r>
      <w:r w:rsidR="00FA5078" w:rsidRPr="0060051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B098A" w:rsidRPr="00600518">
        <w:rPr>
          <w:rFonts w:ascii="Times New Roman" w:hAnsi="Times New Roman" w:cs="Times New Roman"/>
          <w:i/>
          <w:sz w:val="32"/>
          <w:szCs w:val="32"/>
        </w:rPr>
        <w:t xml:space="preserve">управления охраной труда в организации (утв. Приказом </w:t>
      </w:r>
      <w:r w:rsidR="004B098A" w:rsidRPr="00600518">
        <w:rPr>
          <w:rFonts w:ascii="Times New Roman" w:hAnsi="Times New Roman" w:cs="Times New Roman"/>
          <w:i/>
          <w:sz w:val="32"/>
          <w:szCs w:val="32"/>
        </w:rPr>
        <w:lastRenderedPageBreak/>
        <w:t>Министерства труда и социальной защиты Респу</w:t>
      </w:r>
      <w:r w:rsidR="002979A3" w:rsidRPr="00600518">
        <w:rPr>
          <w:rFonts w:ascii="Times New Roman" w:hAnsi="Times New Roman" w:cs="Times New Roman"/>
          <w:i/>
          <w:sz w:val="32"/>
          <w:szCs w:val="32"/>
        </w:rPr>
        <w:t>блики Беларусь 30.12.2019 № 108</w:t>
      </w:r>
      <w:r w:rsidR="000B5C66" w:rsidRPr="00600518">
        <w:rPr>
          <w:rFonts w:ascii="Times New Roman" w:hAnsi="Times New Roman" w:cs="Times New Roman"/>
          <w:i/>
          <w:sz w:val="32"/>
          <w:szCs w:val="32"/>
        </w:rPr>
        <w:t>).</w:t>
      </w:r>
      <w:r w:rsidR="002979A3" w:rsidRPr="0060051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F54BD" w:rsidRPr="00600518" w:rsidRDefault="00224E32" w:rsidP="004B1729">
      <w:pPr>
        <w:pStyle w:val="a9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>говори</w:t>
      </w:r>
      <w:r w:rsidR="000B5C66" w:rsidRPr="00600518">
        <w:rPr>
          <w:rFonts w:ascii="Times New Roman" w:hAnsi="Times New Roman" w:cs="Times New Roman"/>
          <w:b/>
          <w:sz w:val="32"/>
          <w:szCs w:val="32"/>
        </w:rPr>
        <w:t>ть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Pr="00600518">
        <w:rPr>
          <w:rFonts w:ascii="Times New Roman" w:hAnsi="Times New Roman" w:cs="Times New Roman"/>
          <w:b/>
          <w:sz w:val="32"/>
          <w:szCs w:val="32"/>
        </w:rPr>
        <w:t>систем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600518">
        <w:rPr>
          <w:rFonts w:ascii="Times New Roman" w:hAnsi="Times New Roman" w:cs="Times New Roman"/>
          <w:b/>
          <w:sz w:val="32"/>
          <w:szCs w:val="32"/>
        </w:rPr>
        <w:t xml:space="preserve"> управления охраной труда</w:t>
      </w:r>
      <w:r w:rsidR="004B098A" w:rsidRPr="00600518">
        <w:rPr>
          <w:rFonts w:ascii="Times New Roman" w:hAnsi="Times New Roman" w:cs="Times New Roman"/>
          <w:b/>
          <w:sz w:val="32"/>
          <w:szCs w:val="32"/>
        </w:rPr>
        <w:t xml:space="preserve"> механизм талонной и</w:t>
      </w:r>
      <w:r w:rsidR="00FA5078" w:rsidRPr="00600518">
        <w:rPr>
          <w:rFonts w:ascii="Times New Roman" w:hAnsi="Times New Roman" w:cs="Times New Roman"/>
          <w:b/>
          <w:sz w:val="32"/>
          <w:szCs w:val="32"/>
        </w:rPr>
        <w:t xml:space="preserve">ли другой </w:t>
      </w:r>
      <w:r w:rsidR="004B098A" w:rsidRPr="00600518">
        <w:rPr>
          <w:rFonts w:ascii="Times New Roman" w:hAnsi="Times New Roman" w:cs="Times New Roman"/>
          <w:b/>
          <w:sz w:val="32"/>
          <w:szCs w:val="32"/>
        </w:rPr>
        <w:t>персонифицированной системы контроля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098A" w:rsidRPr="00600518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>участия общественных инспекторов в контроле по охране труда</w:t>
      </w:r>
      <w:r w:rsidR="00DF54BD" w:rsidRPr="00600518">
        <w:rPr>
          <w:rFonts w:ascii="Times New Roman" w:hAnsi="Times New Roman" w:cs="Times New Roman"/>
          <w:b/>
          <w:sz w:val="32"/>
          <w:szCs w:val="32"/>
        </w:rPr>
        <w:t>, порядок взаимодействия с нанимателем</w:t>
      </w:r>
      <w:r w:rsidR="00FA5078" w:rsidRPr="00600518">
        <w:rPr>
          <w:rFonts w:ascii="Times New Roman" w:hAnsi="Times New Roman" w:cs="Times New Roman"/>
          <w:b/>
          <w:sz w:val="32"/>
          <w:szCs w:val="32"/>
        </w:rPr>
        <w:t>,</w:t>
      </w:r>
      <w:r w:rsidR="00DF54BD" w:rsidRPr="00600518">
        <w:rPr>
          <w:rFonts w:ascii="Times New Roman" w:hAnsi="Times New Roman" w:cs="Times New Roman"/>
          <w:b/>
          <w:sz w:val="32"/>
          <w:szCs w:val="32"/>
        </w:rPr>
        <w:t xml:space="preserve"> ответственности работников (в том числе и коллективной) в области охраны труда.</w:t>
      </w:r>
      <w:r w:rsidR="004B1729" w:rsidRPr="004B1729">
        <w:rPr>
          <w:noProof/>
          <w:lang w:eastAsia="ru-RU"/>
        </w:rPr>
        <w:t xml:space="preserve"> </w:t>
      </w:r>
    </w:p>
    <w:p w:rsidR="0054610D" w:rsidRPr="00600518" w:rsidRDefault="00224E32" w:rsidP="004B1729">
      <w:pPr>
        <w:pStyle w:val="a9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</w:t>
      </w:r>
      <w:r w:rsidR="001A70C3" w:rsidRPr="00600518">
        <w:rPr>
          <w:rFonts w:ascii="Times New Roman" w:hAnsi="Times New Roman" w:cs="Times New Roman"/>
          <w:b/>
          <w:sz w:val="32"/>
          <w:szCs w:val="32"/>
        </w:rPr>
        <w:t>охранить (при отсутствии – в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>ключ</w:t>
      </w:r>
      <w:r w:rsidR="004B098A" w:rsidRPr="00600518">
        <w:rPr>
          <w:rFonts w:ascii="Times New Roman" w:hAnsi="Times New Roman" w:cs="Times New Roman"/>
          <w:b/>
          <w:sz w:val="32"/>
          <w:szCs w:val="32"/>
        </w:rPr>
        <w:t>ить</w:t>
      </w:r>
      <w:r w:rsidR="001A70C3" w:rsidRPr="00600518">
        <w:rPr>
          <w:rFonts w:ascii="Times New Roman" w:hAnsi="Times New Roman" w:cs="Times New Roman"/>
          <w:b/>
          <w:sz w:val="32"/>
          <w:szCs w:val="32"/>
        </w:rPr>
        <w:t>)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 во все</w:t>
      </w:r>
      <w:r w:rsidR="001A70C3" w:rsidRPr="00600518">
        <w:rPr>
          <w:rFonts w:ascii="Times New Roman" w:hAnsi="Times New Roman" w:cs="Times New Roman"/>
          <w:b/>
          <w:sz w:val="32"/>
          <w:szCs w:val="32"/>
        </w:rPr>
        <w:t>х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 коллективны</w:t>
      </w:r>
      <w:r w:rsidR="0054610D" w:rsidRPr="00600518">
        <w:rPr>
          <w:rFonts w:ascii="Times New Roman" w:hAnsi="Times New Roman" w:cs="Times New Roman"/>
          <w:b/>
          <w:sz w:val="32"/>
          <w:szCs w:val="32"/>
        </w:rPr>
        <w:t>х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 договор</w:t>
      </w:r>
      <w:r w:rsidR="0054610D" w:rsidRPr="00600518">
        <w:rPr>
          <w:rFonts w:ascii="Times New Roman" w:hAnsi="Times New Roman" w:cs="Times New Roman"/>
          <w:b/>
          <w:sz w:val="32"/>
          <w:szCs w:val="32"/>
        </w:rPr>
        <w:t xml:space="preserve">ах 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>и локальны</w:t>
      </w:r>
      <w:r w:rsidR="0054610D" w:rsidRPr="00600518">
        <w:rPr>
          <w:rFonts w:ascii="Times New Roman" w:hAnsi="Times New Roman" w:cs="Times New Roman"/>
          <w:b/>
          <w:sz w:val="32"/>
          <w:szCs w:val="32"/>
        </w:rPr>
        <w:t>х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 нормативны</w:t>
      </w:r>
      <w:r w:rsidR="0054610D" w:rsidRPr="00600518">
        <w:rPr>
          <w:rFonts w:ascii="Times New Roman" w:hAnsi="Times New Roman" w:cs="Times New Roman"/>
          <w:b/>
          <w:sz w:val="32"/>
          <w:szCs w:val="32"/>
        </w:rPr>
        <w:t>х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 акт</w:t>
      </w:r>
      <w:r w:rsidR="0054610D" w:rsidRPr="00600518">
        <w:rPr>
          <w:rFonts w:ascii="Times New Roman" w:hAnsi="Times New Roman" w:cs="Times New Roman"/>
          <w:b/>
          <w:sz w:val="32"/>
          <w:szCs w:val="32"/>
        </w:rPr>
        <w:t xml:space="preserve">ах 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по охране труда механизм </w:t>
      </w:r>
      <w:r w:rsidR="0054610D" w:rsidRPr="00600518">
        <w:rPr>
          <w:rFonts w:ascii="Times New Roman" w:hAnsi="Times New Roman" w:cs="Times New Roman"/>
          <w:b/>
          <w:sz w:val="32"/>
          <w:szCs w:val="32"/>
        </w:rPr>
        <w:t xml:space="preserve">участия общественных инспекторов в контроле по охране труда и право записи нарушений в журнал контроля. </w:t>
      </w:r>
    </w:p>
    <w:p w:rsidR="00DF54BD" w:rsidRPr="00600518" w:rsidRDefault="00224E32" w:rsidP="00600518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>рганиз</w:t>
      </w:r>
      <w:r w:rsidR="0054610D" w:rsidRPr="00600518">
        <w:rPr>
          <w:rFonts w:ascii="Times New Roman" w:hAnsi="Times New Roman" w:cs="Times New Roman"/>
          <w:b/>
          <w:sz w:val="32"/>
          <w:szCs w:val="32"/>
        </w:rPr>
        <w:t xml:space="preserve">овать 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>работ</w:t>
      </w:r>
      <w:r w:rsidR="0054610D" w:rsidRPr="00600518">
        <w:rPr>
          <w:rFonts w:ascii="Times New Roman" w:hAnsi="Times New Roman" w:cs="Times New Roman"/>
          <w:b/>
          <w:sz w:val="32"/>
          <w:szCs w:val="32"/>
        </w:rPr>
        <w:t>у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 и поощрени</w:t>
      </w:r>
      <w:r w:rsidR="000B5C66" w:rsidRPr="00600518">
        <w:rPr>
          <w:rFonts w:ascii="Times New Roman" w:hAnsi="Times New Roman" w:cs="Times New Roman"/>
          <w:b/>
          <w:sz w:val="32"/>
          <w:szCs w:val="32"/>
        </w:rPr>
        <w:t>е</w:t>
      </w:r>
      <w:r w:rsidR="00403BB1" w:rsidRPr="00600518">
        <w:rPr>
          <w:rFonts w:ascii="Times New Roman" w:hAnsi="Times New Roman" w:cs="Times New Roman"/>
          <w:b/>
          <w:sz w:val="32"/>
          <w:szCs w:val="32"/>
        </w:rPr>
        <w:t xml:space="preserve"> общественных инспекторов по охране труда.</w:t>
      </w:r>
      <w:r w:rsidR="00DF54BD" w:rsidRPr="0060051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653A3C" w:rsidRDefault="00653A3C" w:rsidP="004B1729">
      <w:pPr>
        <w:pStyle w:val="a9"/>
        <w:spacing w:before="120"/>
        <w:rPr>
          <w:rFonts w:ascii="Times New Roman" w:hAnsi="Times New Roman" w:cs="Times New Roman"/>
          <w:sz w:val="32"/>
          <w:szCs w:val="32"/>
        </w:rPr>
      </w:pPr>
    </w:p>
    <w:p w:rsidR="00FA5078" w:rsidRDefault="00217698" w:rsidP="004B1729">
      <w:pPr>
        <w:pStyle w:val="a9"/>
        <w:spacing w:before="120"/>
        <w:rPr>
          <w:rFonts w:ascii="Times New Roman" w:hAnsi="Times New Roman" w:cs="Times New Roman"/>
          <w:sz w:val="32"/>
          <w:szCs w:val="32"/>
        </w:rPr>
      </w:pPr>
      <w:r w:rsidRPr="00600518">
        <w:rPr>
          <w:rFonts w:ascii="Times New Roman" w:hAnsi="Times New Roman" w:cs="Times New Roman"/>
          <w:sz w:val="32"/>
          <w:szCs w:val="32"/>
        </w:rPr>
        <w:t>Техническая инспекция труда ФПБ</w:t>
      </w:r>
    </w:p>
    <w:p w:rsidR="00224E32" w:rsidRDefault="00224E32" w:rsidP="004B1729">
      <w:pPr>
        <w:pStyle w:val="a9"/>
        <w:spacing w:before="120"/>
        <w:rPr>
          <w:rFonts w:ascii="Times New Roman" w:hAnsi="Times New Roman" w:cs="Times New Roman"/>
          <w:sz w:val="32"/>
          <w:szCs w:val="32"/>
        </w:rPr>
      </w:pPr>
    </w:p>
    <w:p w:rsidR="00224E32" w:rsidRDefault="00224E32" w:rsidP="004B1729">
      <w:pPr>
        <w:pStyle w:val="a9"/>
        <w:spacing w:before="120"/>
        <w:rPr>
          <w:rFonts w:ascii="Times New Roman" w:hAnsi="Times New Roman" w:cs="Times New Roman"/>
          <w:sz w:val="32"/>
          <w:szCs w:val="32"/>
        </w:rPr>
      </w:pPr>
    </w:p>
    <w:sectPr w:rsidR="00224E32" w:rsidSect="00653A3C">
      <w:headerReference w:type="default" r:id="rId2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61" w:rsidRDefault="00084F61" w:rsidP="004B1729">
      <w:pPr>
        <w:spacing w:after="0" w:line="240" w:lineRule="auto"/>
      </w:pPr>
      <w:r>
        <w:separator/>
      </w:r>
    </w:p>
  </w:endnote>
  <w:endnote w:type="continuationSeparator" w:id="0">
    <w:p w:rsidR="00084F61" w:rsidRDefault="00084F61" w:rsidP="004B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61" w:rsidRDefault="00084F61" w:rsidP="004B1729">
      <w:pPr>
        <w:spacing w:after="0" w:line="240" w:lineRule="auto"/>
      </w:pPr>
      <w:r>
        <w:separator/>
      </w:r>
    </w:p>
  </w:footnote>
  <w:footnote w:type="continuationSeparator" w:id="0">
    <w:p w:rsidR="00084F61" w:rsidRDefault="00084F61" w:rsidP="004B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759939"/>
      <w:docPartObj>
        <w:docPartGallery w:val="Page Numbers (Top of Page)"/>
        <w:docPartUnique/>
      </w:docPartObj>
    </w:sdtPr>
    <w:sdtEndPr/>
    <w:sdtContent>
      <w:p w:rsidR="004B1729" w:rsidRDefault="004B172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32">
          <w:rPr>
            <w:noProof/>
          </w:rPr>
          <w:t>8</w:t>
        </w:r>
        <w:r>
          <w:fldChar w:fldCharType="end"/>
        </w:r>
      </w:p>
    </w:sdtContent>
  </w:sdt>
  <w:p w:rsidR="004B1729" w:rsidRDefault="004B172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2681"/>
    <w:multiLevelType w:val="multilevel"/>
    <w:tmpl w:val="B38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22150"/>
    <w:multiLevelType w:val="multilevel"/>
    <w:tmpl w:val="4E76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D0344"/>
    <w:multiLevelType w:val="multilevel"/>
    <w:tmpl w:val="EC2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600B3"/>
    <w:multiLevelType w:val="multilevel"/>
    <w:tmpl w:val="E882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800CB"/>
    <w:multiLevelType w:val="hybridMultilevel"/>
    <w:tmpl w:val="C1E27B8A"/>
    <w:lvl w:ilvl="0" w:tplc="CB4CC0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36F0326"/>
    <w:multiLevelType w:val="multilevel"/>
    <w:tmpl w:val="EE0A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62F85"/>
    <w:multiLevelType w:val="hybridMultilevel"/>
    <w:tmpl w:val="2984FF46"/>
    <w:lvl w:ilvl="0" w:tplc="CCDED5A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0A7E29"/>
    <w:multiLevelType w:val="multilevel"/>
    <w:tmpl w:val="708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2D"/>
    <w:rsid w:val="00021082"/>
    <w:rsid w:val="000426EC"/>
    <w:rsid w:val="00082141"/>
    <w:rsid w:val="00084F61"/>
    <w:rsid w:val="000B5C66"/>
    <w:rsid w:val="000B5FAA"/>
    <w:rsid w:val="001015FB"/>
    <w:rsid w:val="001A70C3"/>
    <w:rsid w:val="00217698"/>
    <w:rsid w:val="002223DA"/>
    <w:rsid w:val="00224E32"/>
    <w:rsid w:val="002630E9"/>
    <w:rsid w:val="002912B1"/>
    <w:rsid w:val="002979A3"/>
    <w:rsid w:val="00354F90"/>
    <w:rsid w:val="003636D3"/>
    <w:rsid w:val="003C182D"/>
    <w:rsid w:val="00403BB1"/>
    <w:rsid w:val="00475AAB"/>
    <w:rsid w:val="004A7503"/>
    <w:rsid w:val="004B098A"/>
    <w:rsid w:val="004B1729"/>
    <w:rsid w:val="004B5109"/>
    <w:rsid w:val="005422F7"/>
    <w:rsid w:val="0054610D"/>
    <w:rsid w:val="00600518"/>
    <w:rsid w:val="00645F3C"/>
    <w:rsid w:val="00653A3C"/>
    <w:rsid w:val="0067676E"/>
    <w:rsid w:val="0069795D"/>
    <w:rsid w:val="0075018D"/>
    <w:rsid w:val="007F72C8"/>
    <w:rsid w:val="008A34BB"/>
    <w:rsid w:val="00901A2D"/>
    <w:rsid w:val="009E0006"/>
    <w:rsid w:val="00A251B4"/>
    <w:rsid w:val="00AA6F69"/>
    <w:rsid w:val="00AF5635"/>
    <w:rsid w:val="00B07223"/>
    <w:rsid w:val="00B22BCB"/>
    <w:rsid w:val="00B32088"/>
    <w:rsid w:val="00B5455E"/>
    <w:rsid w:val="00BF6D20"/>
    <w:rsid w:val="00C26C1A"/>
    <w:rsid w:val="00C448CA"/>
    <w:rsid w:val="00CB33A4"/>
    <w:rsid w:val="00D57AD4"/>
    <w:rsid w:val="00D65C4E"/>
    <w:rsid w:val="00DC10C5"/>
    <w:rsid w:val="00DD4F0C"/>
    <w:rsid w:val="00DF54BD"/>
    <w:rsid w:val="00E17039"/>
    <w:rsid w:val="00E44CD1"/>
    <w:rsid w:val="00E5529B"/>
    <w:rsid w:val="00EB3EDC"/>
    <w:rsid w:val="00F10634"/>
    <w:rsid w:val="00F25195"/>
    <w:rsid w:val="00F46344"/>
    <w:rsid w:val="00F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6F75"/>
  <w15:docId w15:val="{6EA1CED8-870C-4A99-9037-BCEC50F2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7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03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97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979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795D"/>
  </w:style>
  <w:style w:type="character" w:styleId="a6">
    <w:name w:val="Emphasis"/>
    <w:basedOn w:val="a0"/>
    <w:uiPriority w:val="20"/>
    <w:qFormat/>
    <w:rsid w:val="006979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95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F72C8"/>
    <w:pPr>
      <w:spacing w:after="0" w:line="240" w:lineRule="auto"/>
    </w:pPr>
  </w:style>
  <w:style w:type="paragraph" w:customStyle="1" w:styleId="h1">
    <w:name w:val="h1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">
    <w:name w:val="h5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nonnumbered">
    <w:name w:val="bodytextnonnumbered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6">
    <w:name w:val="h6"/>
    <w:basedOn w:val="a"/>
    <w:rsid w:val="007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иблиотека_основной"/>
    <w:basedOn w:val="a"/>
    <w:rsid w:val="00E44CD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aa">
    <w:name w:val="Без интервала Знак"/>
    <w:link w:val="a9"/>
    <w:uiPriority w:val="1"/>
    <w:rsid w:val="00C26C1A"/>
  </w:style>
  <w:style w:type="character" w:styleId="ad">
    <w:name w:val="FollowedHyperlink"/>
    <w:basedOn w:val="a0"/>
    <w:uiPriority w:val="99"/>
    <w:semiHidden/>
    <w:unhideWhenUsed/>
    <w:rsid w:val="001015F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6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4B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B1729"/>
  </w:style>
  <w:style w:type="paragraph" w:styleId="af0">
    <w:name w:val="footer"/>
    <w:basedOn w:val="a"/>
    <w:link w:val="af1"/>
    <w:uiPriority w:val="99"/>
    <w:unhideWhenUsed/>
    <w:rsid w:val="004B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B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2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lo.org/wcmsp5/groups/public/---ed_norm/---normes/documents/normativeinstrument/wcms_c187_ru.htm" TargetMode="Externa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un.org/sustainabledevelopment/ru/economic-growth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avo.by/document/?guid=12551&amp;p0=C22000777&amp;p1=1" TargetMode="External"/><Relationship Id="rId20" Type="http://schemas.openxmlformats.org/officeDocument/2006/relationships/hyperlink" Target="https://exot.by/suo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8748-E527-4DB9-8A53-9CF5A508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AupOhrTr1</dc:creator>
  <cp:lastModifiedBy>Манько Павел Николаевич</cp:lastModifiedBy>
  <cp:revision>3</cp:revision>
  <cp:lastPrinted>2021-03-29T06:13:00Z</cp:lastPrinted>
  <dcterms:created xsi:type="dcterms:W3CDTF">2021-04-07T08:21:00Z</dcterms:created>
  <dcterms:modified xsi:type="dcterms:W3CDTF">2021-04-07T09:56:00Z</dcterms:modified>
</cp:coreProperties>
</file>